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26" w:rsidRPr="007B57E9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СОБРАНИЕ ДЕПУТАТОВ </w:t>
      </w:r>
    </w:p>
    <w:p w:rsidR="00656326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656326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:rsidR="00656326" w:rsidRPr="007B57E9" w:rsidRDefault="00656326" w:rsidP="00656326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57E9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56326" w:rsidRDefault="00656326" w:rsidP="00656326">
      <w:pPr>
        <w:pStyle w:val="1"/>
        <w:tabs>
          <w:tab w:val="left" w:pos="0"/>
        </w:tabs>
        <w:suppressAutoHyphens/>
        <w:autoSpaceDN w:val="0"/>
        <w:jc w:val="left"/>
        <w:rPr>
          <w:rFonts w:eastAsiaTheme="minorEastAsia"/>
          <w:b/>
          <w:sz w:val="32"/>
          <w:szCs w:val="32"/>
        </w:rPr>
      </w:pPr>
    </w:p>
    <w:p w:rsidR="00656326" w:rsidRPr="007B57E9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>РЕШЕНИЕ</w:t>
      </w:r>
    </w:p>
    <w:p w:rsidR="00656326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</w:p>
    <w:p w:rsidR="00656326" w:rsidRPr="007B57E9" w:rsidRDefault="00656326" w:rsidP="00656326">
      <w:pPr>
        <w:pStyle w:val="1"/>
        <w:tabs>
          <w:tab w:val="left" w:pos="0"/>
        </w:tabs>
        <w:suppressAutoHyphens/>
        <w:autoSpaceDN w:val="0"/>
        <w:rPr>
          <w:b/>
          <w:sz w:val="32"/>
          <w:szCs w:val="32"/>
        </w:rPr>
      </w:pPr>
      <w:r w:rsidRPr="007B57E9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13 декабря</w:t>
      </w:r>
      <w:r w:rsidRPr="007B57E9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1</w:t>
      </w:r>
      <w:r w:rsidRPr="007B57E9">
        <w:rPr>
          <w:b/>
          <w:sz w:val="32"/>
          <w:szCs w:val="32"/>
        </w:rPr>
        <w:t xml:space="preserve"> года № </w:t>
      </w:r>
      <w:r>
        <w:rPr>
          <w:b/>
          <w:sz w:val="32"/>
          <w:szCs w:val="32"/>
        </w:rPr>
        <w:t>19/76</w:t>
      </w:r>
    </w:p>
    <w:p w:rsidR="00656326" w:rsidRDefault="00656326" w:rsidP="00656326">
      <w:pPr>
        <w:pStyle w:val="a4"/>
        <w:jc w:val="center"/>
        <w:rPr>
          <w:b/>
          <w:sz w:val="16"/>
          <w:szCs w:val="16"/>
        </w:rPr>
      </w:pPr>
    </w:p>
    <w:p w:rsidR="00656326" w:rsidRPr="00191316" w:rsidRDefault="00656326" w:rsidP="0065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Калиновского сельсовета Хомутовского района Курской области от 31.01.2020 года № 58/294 «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Калиновского сельсовет Хомутовского</w:t>
      </w:r>
      <w:r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 муниципальной службы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Калиновского сельсовета Хомутовского</w:t>
      </w:r>
      <w:proofErr w:type="gramEnd"/>
      <w:r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» (в ред. от 17.12.2020 №6/25)</w:t>
      </w:r>
    </w:p>
    <w:p w:rsidR="00656326" w:rsidRPr="006A5D4D" w:rsidRDefault="00656326" w:rsidP="00656326">
      <w:pPr>
        <w:pStyle w:val="a4"/>
        <w:rPr>
          <w:b/>
          <w:sz w:val="16"/>
          <w:szCs w:val="16"/>
        </w:rPr>
      </w:pPr>
      <w:r w:rsidRPr="00191316">
        <w:rPr>
          <w:b/>
        </w:rPr>
        <w:tab/>
      </w:r>
    </w:p>
    <w:p w:rsidR="00656326" w:rsidRDefault="00656326" w:rsidP="00656326">
      <w:pPr>
        <w:shd w:val="clear" w:color="auto" w:fill="FFFFFF"/>
        <w:spacing w:after="0" w:line="288" w:lineRule="atLeast"/>
        <w:ind w:firstLine="70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Законами Курской области  от 13.06.2007 №60-ЗКО «О муниципальной службе в Курской области», от 20.08.2021 года №66-ЗКО «О внесении изменения в абзац первый части 7 статьи 8 Закона Курской области «О муниципальной службе в Курской области»,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 «О пенсионном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лиц, замещавших должности государственной гражданской службы Курской области» Собрание депутатов Калиновского сельсовета Хомутовского района Курской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6326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656326" w:rsidRPr="00646047" w:rsidRDefault="00656326" w:rsidP="00656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прилагаемые изменения, которые вносятся </w:t>
      </w:r>
      <w:r w:rsidRPr="00646047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Калиновского сельсовета Хомутовского района</w:t>
      </w:r>
      <w:r w:rsidRPr="0064604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31.01.2020 года №58/294</w:t>
      </w:r>
      <w:r w:rsidRPr="00646047">
        <w:rPr>
          <w:rFonts w:ascii="Times New Roman" w:hAnsi="Times New Roman" w:cs="Times New Roman"/>
          <w:sz w:val="28"/>
          <w:szCs w:val="28"/>
        </w:rPr>
        <w:t xml:space="preserve"> «О правилах </w:t>
      </w:r>
      <w:r w:rsidRPr="00646047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646047">
        <w:rPr>
          <w:rFonts w:ascii="Times New Roman" w:hAnsi="Times New Roman" w:cs="Times New Roman"/>
          <w:color w:val="000000"/>
          <w:sz w:val="28"/>
          <w:szCs w:val="28"/>
        </w:rPr>
        <w:t xml:space="preserve"> Хомутовского района Курской области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6047">
        <w:rPr>
          <w:rFonts w:ascii="Times New Roman" w:hAnsi="Times New Roman" w:cs="Times New Roman"/>
          <w:sz w:val="28"/>
          <w:szCs w:val="28"/>
        </w:rPr>
        <w:t xml:space="preserve">правилах 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Калиновского сельсовета </w:t>
      </w:r>
      <w:r w:rsidRPr="00646047">
        <w:rPr>
          <w:rFonts w:ascii="Times New Roman" w:hAnsi="Times New Roman" w:cs="Times New Roman"/>
          <w:kern w:val="1"/>
          <w:sz w:val="28"/>
          <w:szCs w:val="28"/>
        </w:rPr>
        <w:t>Хомутовского района Курской</w:t>
      </w:r>
      <w:proofErr w:type="gramEnd"/>
      <w:r w:rsidRPr="00646047">
        <w:rPr>
          <w:rFonts w:ascii="Times New Roman" w:hAnsi="Times New Roman" w:cs="Times New Roman"/>
          <w:kern w:val="1"/>
          <w:sz w:val="28"/>
          <w:szCs w:val="28"/>
        </w:rPr>
        <w:t xml:space="preserve"> области, ее назначения, перерасчета размера, выплаты, индексации и ведения пенсионной документации»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(в ред. от 17.12.2020 № 6/25).</w:t>
      </w:r>
    </w:p>
    <w:p w:rsidR="00656326" w:rsidRDefault="00656326" w:rsidP="00656326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статьи 8 Закона Курской области «О муниципальной службе в Курской области», подлежат   перерасчету с учетом положений части 7 статьи 8 Закона Курской области от 13 июня 2007 года №60-ЗКО «О 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службе в Курской области»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даты вступления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силу Закона Курской области от 20.08.2021 № 66-ЗКО «О внесении изменения в абзац первый части 7 статьи 8 Закона Курской области «О муниципальной службе в Курской области», а именно с 6 сентября 2021 года.</w:t>
      </w:r>
    </w:p>
    <w:p w:rsidR="00656326" w:rsidRDefault="00656326" w:rsidP="006563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газете «Районные новости», разместить на официальном сайте муниципального образования «Калиновский сельсовет» Хомутовского района Курской области в сети «Интернет».</w:t>
      </w: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со дня его официального     опубликования.</w:t>
      </w: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B8A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</w:t>
      </w:r>
      <w:r w:rsidR="001E6B8A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656326" w:rsidRDefault="001E6B8A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  <w:r w:rsidR="00656326" w:rsidRPr="0064604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>
        <w:rPr>
          <w:rFonts w:ascii="Times New Roman" w:hAnsi="Times New Roman" w:cs="Times New Roman"/>
          <w:b/>
          <w:sz w:val="28"/>
          <w:szCs w:val="28"/>
        </w:rPr>
        <w:tab/>
      </w:r>
      <w:r w:rsidR="00656326" w:rsidRPr="00646047">
        <w:rPr>
          <w:rFonts w:ascii="Times New Roman" w:hAnsi="Times New Roman" w:cs="Times New Roman"/>
          <w:b/>
          <w:sz w:val="28"/>
          <w:szCs w:val="28"/>
        </w:rPr>
        <w:t xml:space="preserve">      Н</w:t>
      </w:r>
      <w:r w:rsidR="00656326">
        <w:rPr>
          <w:rFonts w:ascii="Times New Roman" w:hAnsi="Times New Roman" w:cs="Times New Roman"/>
          <w:b/>
          <w:sz w:val="28"/>
          <w:szCs w:val="28"/>
        </w:rPr>
        <w:t>.Н. Тюленева</w:t>
      </w:r>
    </w:p>
    <w:p w:rsidR="00656326" w:rsidRPr="00646047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04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</w:p>
    <w:p w:rsidR="00656326" w:rsidRPr="00646047" w:rsidRDefault="00656326" w:rsidP="0065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  <w:r w:rsidRPr="006460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Ю.А. Сысоев</w:t>
      </w: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72" w:type="dxa"/>
        <w:tblLook w:val="04A0"/>
      </w:tblPr>
      <w:tblGrid>
        <w:gridCol w:w="4005"/>
        <w:gridCol w:w="5100"/>
      </w:tblGrid>
      <w:tr w:rsidR="00656326" w:rsidTr="000A20EC">
        <w:trPr>
          <w:trHeight w:val="375"/>
        </w:trPr>
        <w:tc>
          <w:tcPr>
            <w:tcW w:w="4005" w:type="dxa"/>
          </w:tcPr>
          <w:p w:rsidR="00656326" w:rsidRDefault="00656326" w:rsidP="000A20E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100" w:type="dxa"/>
            <w:hideMark/>
          </w:tcPr>
          <w:p w:rsidR="00656326" w:rsidRDefault="00656326" w:rsidP="000A20E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УТВЕРЖДЕНЫ </w:t>
            </w:r>
          </w:p>
          <w:p w:rsidR="00656326" w:rsidRDefault="00656326" w:rsidP="000A20E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Решением Собрания депутатов</w:t>
            </w:r>
          </w:p>
          <w:p w:rsidR="00656326" w:rsidRDefault="00656326" w:rsidP="000A20E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поселка Хомутовка </w:t>
            </w:r>
          </w:p>
          <w:p w:rsidR="00656326" w:rsidRDefault="00656326" w:rsidP="00656326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 13.12.2021г. № 19/76</w:t>
            </w:r>
          </w:p>
        </w:tc>
      </w:tr>
    </w:tbl>
    <w:p w:rsidR="00656326" w:rsidRDefault="00656326" w:rsidP="00656326">
      <w:pPr>
        <w:rPr>
          <w:rFonts w:ascii="Calibri" w:eastAsia="Times New Roman" w:hAnsi="Calibri" w:cs="Times New Roman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Изменения,</w:t>
      </w:r>
    </w:p>
    <w:p w:rsidR="00656326" w:rsidRDefault="00656326" w:rsidP="00656326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поселка Хомутовка от </w:t>
      </w:r>
      <w:r w:rsidR="001E6B8A">
        <w:rPr>
          <w:rFonts w:ascii="Times New Roman" w:hAnsi="Times New Roman" w:cs="Times New Roman"/>
          <w:b/>
          <w:sz w:val="28"/>
          <w:szCs w:val="28"/>
        </w:rPr>
        <w:t>31.01.2020 года № 58/294 «</w:t>
      </w:r>
      <w:r w:rsidR="001E6B8A" w:rsidRPr="00191316">
        <w:rPr>
          <w:rFonts w:ascii="Times New Roman" w:hAnsi="Times New Roman" w:cs="Times New Roman"/>
          <w:b/>
          <w:sz w:val="28"/>
          <w:szCs w:val="28"/>
        </w:rPr>
        <w:t xml:space="preserve">О правилах </w:t>
      </w:r>
      <w:r w:rsidR="001E6B8A" w:rsidRPr="00191316">
        <w:rPr>
          <w:rFonts w:ascii="Times New Roman" w:hAnsi="Times New Roman" w:cs="Times New Roman"/>
          <w:b/>
          <w:color w:val="000000"/>
          <w:sz w:val="28"/>
          <w:szCs w:val="28"/>
        </w:rPr>
        <w:t>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1E6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Калиновского сельсовет Хомутовского</w:t>
      </w:r>
      <w:r w:rsidR="001E6B8A" w:rsidRPr="001913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Курской области и</w:t>
      </w:r>
      <w:r w:rsidR="001E6B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6B8A" w:rsidRPr="00191316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="001E6B8A" w:rsidRPr="00191316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долж</w:t>
      </w:r>
      <w:r w:rsidR="001E6B8A" w:rsidRPr="00191316">
        <w:rPr>
          <w:rFonts w:ascii="Times New Roman" w:hAnsi="Times New Roman" w:cs="Times New Roman"/>
          <w:b/>
          <w:kern w:val="1"/>
          <w:sz w:val="28"/>
          <w:szCs w:val="28"/>
        </w:rPr>
        <w:softHyphen/>
        <w:t>ности муниципальной службы</w:t>
      </w:r>
      <w:r w:rsidR="001E6B8A">
        <w:rPr>
          <w:rFonts w:ascii="Times New Roman" w:hAnsi="Times New Roman" w:cs="Times New Roman"/>
          <w:b/>
          <w:kern w:val="1"/>
          <w:sz w:val="28"/>
          <w:szCs w:val="28"/>
        </w:rPr>
        <w:t xml:space="preserve"> Калиновского сельсовета Хомутовского</w:t>
      </w:r>
      <w:r w:rsidR="001E6B8A" w:rsidRPr="00191316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</w:t>
      </w:r>
      <w:proofErr w:type="gramEnd"/>
      <w:r w:rsidR="001E6B8A" w:rsidRPr="00191316">
        <w:rPr>
          <w:rFonts w:ascii="Times New Roman" w:hAnsi="Times New Roman" w:cs="Times New Roman"/>
          <w:b/>
          <w:kern w:val="1"/>
          <w:sz w:val="28"/>
          <w:szCs w:val="28"/>
        </w:rPr>
        <w:t>, выплаты, индексации и ведения пенсионной документации</w:t>
      </w:r>
      <w:r w:rsidR="001E6B8A">
        <w:rPr>
          <w:rFonts w:ascii="Times New Roman" w:hAnsi="Times New Roman" w:cs="Times New Roman"/>
          <w:b/>
          <w:kern w:val="1"/>
          <w:sz w:val="28"/>
          <w:szCs w:val="28"/>
        </w:rPr>
        <w:t>»</w:t>
      </w:r>
    </w:p>
    <w:p w:rsidR="001E6B8A" w:rsidRPr="00191316" w:rsidRDefault="001E6B8A" w:rsidP="00656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1.В Правилах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обращения за пенсией </w:t>
      </w:r>
      <w:r w:rsidR="001F128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за выслугу лет лиц, замещавших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softHyphen/>
        <w:t xml:space="preserve">ности муниципальной службы </w:t>
      </w:r>
      <w:r w:rsidR="001E6B8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Калиновского сельсовета Хомутовского</w:t>
      </w:r>
      <w:r w:rsidR="001F1288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района Курской области, ее назначения, перерасчета размера, выплаты, индексации и ведения пенсионной документации:</w:t>
      </w: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ab/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1.1. Абзац второй пункта 1.3 раздела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«Общие положения»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.».</w:t>
      </w:r>
      <w:proofErr w:type="gramEnd"/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  В пункте 4.8 раздела 4 «Порядок назначения и выплаты пенсии за выслугу лет»: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а) абзац первый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изложить в следующей редакции: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«4.8.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5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приложению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hyperlink r:id="rId6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Федеральному закону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пенсии и повышений фиксированной выплаты к страховой пенсии, установленных в соответствии с </w:t>
      </w:r>
      <w:hyperlink r:id="rId7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страховых пенсиях»,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части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2,5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страховой пенсии по старости (инвалидности), установленной в соответствии с </w:t>
      </w:r>
      <w:hyperlink r:id="rId8" w:history="1">
        <w:r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Федеральным законом</w:t>
        </w:r>
      </w:hyperlink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страховых пенсиях».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каждый полный год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(инвалидности) указанной в настоящей части,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б) дополнить новыми абзацами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 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если размер пенсии за выслугу лет, исчисленный в соответствии с абзацами первым и вторым настоящего пункта, составляет  менее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1.3. Приложение №7 </w:t>
      </w:r>
      <w:r>
        <w:rPr>
          <w:rFonts w:ascii="Times New Roman" w:eastAsia="Times New Roman" w:hAnsi="Times New Roman" w:cs="Times New Roman"/>
          <w:sz w:val="28"/>
          <w:szCs w:val="28"/>
        </w:rPr>
        <w:t>к указанным Правилам изложить в новой редакции (прилагается).</w:t>
      </w: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4A0"/>
      </w:tblPr>
      <w:tblGrid>
        <w:gridCol w:w="4930"/>
        <w:gridCol w:w="4538"/>
      </w:tblGrid>
      <w:tr w:rsidR="00656326" w:rsidTr="00656326">
        <w:trPr>
          <w:trHeight w:val="1028"/>
        </w:trPr>
        <w:tc>
          <w:tcPr>
            <w:tcW w:w="4930" w:type="dxa"/>
          </w:tcPr>
          <w:p w:rsidR="00656326" w:rsidRDefault="00656326" w:rsidP="000A20E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8" w:type="dxa"/>
            <w:hideMark/>
          </w:tcPr>
          <w:p w:rsidR="00656326" w:rsidRDefault="00656326" w:rsidP="000A20E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Приложение №7</w:t>
            </w:r>
          </w:p>
          <w:p w:rsidR="00656326" w:rsidRDefault="00656326" w:rsidP="000A2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Правилам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обращения за  пенсией за   выслугу лет лиц, замещавших долж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 xml:space="preserve">ности муниципальной службы </w:t>
            </w:r>
            <w:r w:rsidR="001E6B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Калиновского сельсовета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Хомутовского  района Курской области, ее назначения, перерасчета размера, выплаты,                     индексации и ведения пенсионной            документации (в редакции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 депутатов </w:t>
            </w:r>
            <w:r w:rsidR="001E6B8A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Хомутовского района</w:t>
            </w:r>
            <w:proofErr w:type="gramEnd"/>
          </w:p>
          <w:p w:rsidR="00656326" w:rsidRDefault="00656326" w:rsidP="006563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«13» декабря 2021 года № 19/76)</w:t>
            </w:r>
          </w:p>
        </w:tc>
      </w:tr>
    </w:tbl>
    <w:p w:rsidR="00656326" w:rsidRDefault="00656326" w:rsidP="00656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КАЛИНОВСКОГО СЕЛЬСОВЕТА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ХОМУТОВСКОГО РАЙОНА КУРСКОЙ ОБЛАСТИ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от_____________№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Калиновка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области», решением  Собрания депутатов </w:t>
      </w:r>
      <w:r w:rsidR="001E6B8A">
        <w:rPr>
          <w:rFonts w:ascii="Times New Roman" w:eastAsia="Times New Roman" w:hAnsi="Times New Roman" w:cs="Times New Roman"/>
          <w:sz w:val="24"/>
          <w:szCs w:val="24"/>
        </w:rPr>
        <w:t>Калиновского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Хомутовского района  от _______ №__/___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r w:rsidR="001E6B8A">
        <w:rPr>
          <w:rFonts w:ascii="Times New Roman" w:eastAsia="Times New Roman" w:hAnsi="Times New Roman" w:cs="Times New Roman"/>
          <w:sz w:val="24"/>
          <w:szCs w:val="24"/>
        </w:rPr>
        <w:t xml:space="preserve">Калиновского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>Хомутовского  района Курской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 и  правилах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обращения за  пенсией за выслугу лет лиц, замещавших</w:t>
      </w:r>
      <w:r w:rsidR="001E6B8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должности муниципальной службы Калиновского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Хомутовского района Курской области, ее назначения, перерасчета размера, выплаты, индексации и ведения пенсионной документации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</w:p>
    <w:p w:rsidR="00656326" w:rsidRDefault="00656326" w:rsidP="006563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Установить с «___» _____________ 20_____ года пенсию за выслугу лет ___________________________________________________________________________,</w:t>
      </w:r>
    </w:p>
    <w:p w:rsidR="00656326" w:rsidRDefault="00656326" w:rsidP="00656326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замещавшему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 муниципальной службы _______________________________</w:t>
      </w: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(наименование должности)</w:t>
      </w: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_____________ руб.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_____коп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асчет прилагается).  </w:t>
      </w:r>
    </w:p>
    <w:p w:rsidR="00656326" w:rsidRDefault="00656326" w:rsidP="00656326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Финансово-экономическому отделу Администрации </w:t>
      </w:r>
      <w:r w:rsidR="001E6B8A">
        <w:rPr>
          <w:rFonts w:ascii="Times New Roman" w:eastAsia="Times New Roman" w:hAnsi="Times New Roman" w:cs="Times New Roman"/>
          <w:sz w:val="24"/>
          <w:szCs w:val="24"/>
        </w:rPr>
        <w:t>Калиновского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Хомутовског</w:t>
      </w:r>
      <w:r w:rsidR="001E6B8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ежемесячно осуществлять выплату пенсии за выслугу лет ___________________________________________________________________________.</w:t>
      </w:r>
    </w:p>
    <w:p w:rsidR="00656326" w:rsidRDefault="00656326" w:rsidP="00656326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Калиновского сельсовета</w:t>
      </w:r>
    </w:p>
    <w:p w:rsidR="00656326" w:rsidRDefault="00656326" w:rsidP="006563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Хомутовского  района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             ______________________________      </w:t>
      </w:r>
    </w:p>
    <w:p w:rsidR="00656326" w:rsidRDefault="00656326" w:rsidP="001E6B8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16"/>
          <w:szCs w:val="16"/>
        </w:rPr>
        <w:sectPr w:rsidR="00656326" w:rsidSect="004C0242">
          <w:pgSz w:w="11906" w:h="16838"/>
          <w:pgMar w:top="1134" w:right="1247" w:bottom="1134" w:left="1531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(подпись)                          (фамилия, имя, отчество)</w:t>
      </w:r>
    </w:p>
    <w:tbl>
      <w:tblPr>
        <w:tblW w:w="0" w:type="auto"/>
        <w:tblInd w:w="132" w:type="dxa"/>
        <w:tblLook w:val="04A0"/>
      </w:tblPr>
      <w:tblGrid>
        <w:gridCol w:w="4230"/>
        <w:gridCol w:w="4950"/>
      </w:tblGrid>
      <w:tr w:rsidR="00656326" w:rsidTr="000A20EC">
        <w:trPr>
          <w:trHeight w:val="1065"/>
        </w:trPr>
        <w:tc>
          <w:tcPr>
            <w:tcW w:w="4230" w:type="dxa"/>
          </w:tcPr>
          <w:p w:rsidR="00656326" w:rsidRDefault="00656326" w:rsidP="000A20EC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  <w:hideMark/>
          </w:tcPr>
          <w:p w:rsidR="00656326" w:rsidRDefault="00656326" w:rsidP="000A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00644" w:rsidRDefault="00900644" w:rsidP="000A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Калиновского сельсовета</w:t>
            </w:r>
          </w:p>
          <w:p w:rsidR="00656326" w:rsidRDefault="00656326" w:rsidP="000A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  <w:p w:rsidR="00656326" w:rsidRDefault="00656326" w:rsidP="0065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«31» января 2020 года № 58/294</w:t>
            </w:r>
          </w:p>
          <w:p w:rsidR="00656326" w:rsidRDefault="00656326" w:rsidP="0090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(в редакции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r w:rsidR="00900644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Хомутовского района</w:t>
            </w:r>
            <w:r w:rsidR="009006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«13» декабря 2021 года № 19/76)</w:t>
            </w:r>
          </w:p>
        </w:tc>
      </w:tr>
    </w:tbl>
    <w:p w:rsidR="00900644" w:rsidRDefault="00900644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РАСЧЕТ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размера пенсии за выслугу лет гражданину (</w:t>
      </w:r>
      <w:proofErr w:type="spellStart"/>
      <w:r>
        <w:rPr>
          <w:rFonts w:ascii="Times New Roman" w:eastAsia="Times New Roman" w:hAnsi="Times New Roman" w:cs="Times New Roman"/>
          <w:sz w:val="24"/>
        </w:rPr>
        <w:t>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_____________________________________________________________, 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наличии))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замещавшему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(ей) должность муниципальной службы 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(указать должность)</w:t>
      </w:r>
    </w:p>
    <w:p w:rsidR="00656326" w:rsidRDefault="00656326" w:rsidP="006563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Калиновского сельсовета Хомутовского района  </w:t>
      </w:r>
    </w:p>
    <w:p w:rsidR="00656326" w:rsidRDefault="00656326" w:rsidP="0065632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«_____» _____________ 20_____ года</w:t>
      </w:r>
    </w:p>
    <w:p w:rsidR="00656326" w:rsidRDefault="00656326" w:rsidP="00656326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Cs/>
          <w:vertAlign w:val="subscrip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8"/>
        <w:gridCol w:w="3344"/>
      </w:tblGrid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Стаж муниципальной службы (работы) </w:t>
            </w: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_____лет</w:t>
            </w:r>
            <w:proofErr w:type="spellEnd"/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Среднемесячный заработок, учитываемый для назначения пенсии за выслугу лет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оклад___________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умноженный на коэффициент - 2,8)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______________руб._____коп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3.Общая сумма пенсии за выслугу лет и части страховой пенсии по старости (инвалидности)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(2,5%),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пенсии_____%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Размер  страховой пенсии по старости (инвалидности)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)__________________ с учетом валоризации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 Размер валоризации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56326" w:rsidTr="000A20EC">
        <w:trPr>
          <w:trHeight w:val="279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Назначаемый размер пенсии за выслугу лет  </w:t>
            </w:r>
          </w:p>
          <w:p w:rsidR="00656326" w:rsidRDefault="00656326" w:rsidP="000A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(строка 3 (4) минус строки 8, 9)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56326" w:rsidRDefault="00656326" w:rsidP="000A20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_______________руб.____коп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52316A" w:rsidRDefault="0052316A"/>
    <w:sectPr w:rsidR="0052316A" w:rsidSect="001C328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6326"/>
    <w:rsid w:val="001E6B8A"/>
    <w:rsid w:val="001F1288"/>
    <w:rsid w:val="0043527D"/>
    <w:rsid w:val="0052316A"/>
    <w:rsid w:val="00656326"/>
    <w:rsid w:val="008E733C"/>
    <w:rsid w:val="0090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7D"/>
  </w:style>
  <w:style w:type="paragraph" w:styleId="1">
    <w:name w:val="heading 1"/>
    <w:basedOn w:val="a"/>
    <w:next w:val="a"/>
    <w:link w:val="10"/>
    <w:qFormat/>
    <w:rsid w:val="006563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326"/>
    <w:rPr>
      <w:rFonts w:ascii="Times New Roman" w:eastAsia="Times New Roman" w:hAnsi="Times New Roman" w:cs="Times New Roman"/>
      <w:sz w:val="44"/>
      <w:szCs w:val="20"/>
    </w:rPr>
  </w:style>
  <w:style w:type="character" w:styleId="a3">
    <w:name w:val="Hyperlink"/>
    <w:rsid w:val="00656326"/>
    <w:rPr>
      <w:color w:val="0000FF"/>
      <w:u w:val="single"/>
    </w:rPr>
  </w:style>
  <w:style w:type="paragraph" w:styleId="a4">
    <w:name w:val="Body Text"/>
    <w:basedOn w:val="a"/>
    <w:link w:val="a5"/>
    <w:rsid w:val="006563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5632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52688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128.0" TargetMode="External"/><Relationship Id="rId5" Type="http://schemas.openxmlformats.org/officeDocument/2006/relationships/hyperlink" Target="garantF1://12025128.1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73BB-BCEB-47E4-83CB-90C69F69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1672</Words>
  <Characters>9536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5</cp:revision>
  <cp:lastPrinted>2022-01-17T13:02:00Z</cp:lastPrinted>
  <dcterms:created xsi:type="dcterms:W3CDTF">2021-12-13T10:07:00Z</dcterms:created>
  <dcterms:modified xsi:type="dcterms:W3CDTF">2022-01-17T13:03:00Z</dcterms:modified>
</cp:coreProperties>
</file>