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5F80" w:rsidRDefault="00435F80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</w:p>
    <w:p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АДМИНИСТРАЦИЯ</w:t>
      </w:r>
    </w:p>
    <w:p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КАЛИНОВСКОГО СЕЛЬСОВЕТА</w:t>
      </w:r>
    </w:p>
    <w:p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:rsidR="00AD779F" w:rsidRPr="00AD779F" w:rsidRDefault="00AD779F" w:rsidP="00AD779F">
      <w:pPr>
        <w:jc w:val="center"/>
        <w:rPr>
          <w:rFonts w:ascii="Arial" w:hAnsi="Arial" w:cs="Arial"/>
          <w:b/>
          <w:sz w:val="20"/>
        </w:rPr>
      </w:pPr>
    </w:p>
    <w:p w:rsidR="00AD779F" w:rsidRDefault="00AD779F" w:rsidP="00AD779F">
      <w:pPr>
        <w:pStyle w:val="1"/>
        <w:tabs>
          <w:tab w:val="left" w:pos="708"/>
        </w:tabs>
        <w:ind w:left="720" w:hanging="360"/>
        <w:rPr>
          <w:rFonts w:ascii="Arial" w:hAnsi="Arial" w:cs="Arial"/>
          <w:b/>
          <w:sz w:val="32"/>
          <w:szCs w:val="24"/>
        </w:rPr>
      </w:pPr>
      <w:r w:rsidRPr="00AD779F">
        <w:rPr>
          <w:rFonts w:ascii="Arial" w:hAnsi="Arial" w:cs="Arial"/>
          <w:b/>
          <w:sz w:val="32"/>
          <w:szCs w:val="24"/>
        </w:rPr>
        <w:t>ПОСТАНОВЛЕНИЕ</w:t>
      </w:r>
    </w:p>
    <w:p w:rsidR="00AD779F" w:rsidRPr="00AD779F" w:rsidRDefault="00AD779F" w:rsidP="00AD779F"/>
    <w:tbl>
      <w:tblPr>
        <w:tblW w:w="10032" w:type="dxa"/>
        <w:tblLayout w:type="fixed"/>
        <w:tblLook w:val="04A0"/>
      </w:tblPr>
      <w:tblGrid>
        <w:gridCol w:w="10032"/>
      </w:tblGrid>
      <w:tr w:rsidR="00AD779F" w:rsidTr="00AD779F">
        <w:tc>
          <w:tcPr>
            <w:tcW w:w="10032" w:type="dxa"/>
            <w:hideMark/>
          </w:tcPr>
          <w:p w:rsidR="00AD779F" w:rsidRDefault="00AD779F" w:rsidP="009B7AF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от 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>02 ноября 2022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г. № 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>45</w:t>
            </w:r>
            <w:r w:rsidR="00E167C2">
              <w:rPr>
                <w:rFonts w:ascii="Arial" w:hAnsi="Arial" w:cs="Arial"/>
                <w:b/>
                <w:bCs/>
                <w:sz w:val="32"/>
              </w:rPr>
              <w:t>-па</w:t>
            </w:r>
          </w:p>
        </w:tc>
      </w:tr>
    </w:tbl>
    <w:p w:rsidR="000B4F46" w:rsidRPr="006E17EB" w:rsidRDefault="000B4F46">
      <w:pPr>
        <w:rPr>
          <w:sz w:val="28"/>
          <w:szCs w:val="28"/>
        </w:rPr>
      </w:pPr>
    </w:p>
    <w:p w:rsidR="003A47BA" w:rsidRPr="00AD779F" w:rsidRDefault="009B7AF2" w:rsidP="00AD779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О внесении изменений и дополнений в муниципальную программу </w:t>
      </w:r>
      <w:r w:rsidR="00361E1B" w:rsidRPr="00AD779F">
        <w:rPr>
          <w:rFonts w:ascii="Arial" w:hAnsi="Arial" w:cs="Arial"/>
          <w:b/>
          <w:bCs/>
          <w:sz w:val="28"/>
        </w:rPr>
        <w:t>«Развитие муниципальной службы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625101" w:rsidRPr="00AD779F">
        <w:rPr>
          <w:rFonts w:ascii="Arial" w:hAnsi="Arial" w:cs="Arial"/>
          <w:b/>
          <w:bCs/>
          <w:sz w:val="28"/>
        </w:rPr>
        <w:t>м</w:t>
      </w:r>
      <w:r w:rsidR="00361E1B" w:rsidRPr="00AD779F">
        <w:rPr>
          <w:rFonts w:ascii="Arial" w:hAnsi="Arial" w:cs="Arial"/>
          <w:b/>
          <w:bCs/>
          <w:sz w:val="28"/>
        </w:rPr>
        <w:t>униципального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61E1B" w:rsidRPr="00AD779F">
        <w:rPr>
          <w:rFonts w:ascii="Arial" w:hAnsi="Arial" w:cs="Arial"/>
          <w:b/>
          <w:bCs/>
          <w:sz w:val="28"/>
        </w:rPr>
        <w:t>образования «</w:t>
      </w:r>
      <w:r w:rsidR="000A5531" w:rsidRPr="00AD779F">
        <w:rPr>
          <w:rFonts w:ascii="Arial" w:hAnsi="Arial" w:cs="Arial"/>
          <w:b/>
          <w:bCs/>
          <w:sz w:val="28"/>
        </w:rPr>
        <w:t>Калиновский сельсовет</w:t>
      </w:r>
      <w:r w:rsidR="00361E1B" w:rsidRPr="00AD779F">
        <w:rPr>
          <w:rFonts w:ascii="Arial" w:hAnsi="Arial" w:cs="Arial"/>
          <w:b/>
          <w:bCs/>
          <w:sz w:val="28"/>
        </w:rPr>
        <w:t>»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Хомутовского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района Курской области</w:t>
      </w:r>
    </w:p>
    <w:p w:rsidR="00361E1B" w:rsidRPr="00AD779F" w:rsidRDefault="00361E1B" w:rsidP="00361E1B">
      <w:pPr>
        <w:ind w:firstLine="567"/>
        <w:jc w:val="both"/>
        <w:rPr>
          <w:rFonts w:ascii="Arial" w:hAnsi="Arial" w:cs="Arial"/>
          <w:sz w:val="28"/>
        </w:rPr>
      </w:pPr>
    </w:p>
    <w:p w:rsidR="00361E1B" w:rsidRPr="00AD779F" w:rsidRDefault="00361E1B" w:rsidP="00361E1B">
      <w:pPr>
        <w:rPr>
          <w:rFonts w:ascii="Arial" w:hAnsi="Arial" w:cs="Arial"/>
          <w:b/>
        </w:rPr>
      </w:pPr>
    </w:p>
    <w:p w:rsidR="00361E1B" w:rsidRPr="009B7AF2" w:rsidRDefault="00361E1B" w:rsidP="000A5531">
      <w:pPr>
        <w:jc w:val="both"/>
        <w:rPr>
          <w:b/>
          <w:sz w:val="28"/>
          <w:szCs w:val="28"/>
        </w:rPr>
      </w:pPr>
      <w:r w:rsidRPr="00AD779F">
        <w:rPr>
          <w:rFonts w:ascii="Arial" w:hAnsi="Arial" w:cs="Arial"/>
        </w:rPr>
        <w:tab/>
      </w:r>
      <w:r w:rsidRPr="009B7AF2">
        <w:rPr>
          <w:sz w:val="28"/>
          <w:szCs w:val="28"/>
        </w:rPr>
        <w:t>В соответствии со статьей 179 Бюджетного кодекса Российской Федерации, ст. 35 Федерального закона от 02.03.2007 года №25-ФЗ «О муниципальной службе в Российской Федерации» и в целях совершенствования организации местного самоуправления муниципального образования «</w:t>
      </w:r>
      <w:r w:rsidR="000A5531" w:rsidRPr="009B7AF2">
        <w:rPr>
          <w:sz w:val="28"/>
          <w:szCs w:val="28"/>
        </w:rPr>
        <w:t>Калиновский сельсовет</w:t>
      </w:r>
      <w:r w:rsidRPr="009B7AF2">
        <w:rPr>
          <w:sz w:val="28"/>
          <w:szCs w:val="28"/>
        </w:rPr>
        <w:t xml:space="preserve">» </w:t>
      </w:r>
      <w:r w:rsidRPr="009B7AF2">
        <w:rPr>
          <w:bCs/>
          <w:sz w:val="28"/>
          <w:szCs w:val="28"/>
        </w:rPr>
        <w:t>Администрация</w:t>
      </w:r>
      <w:r w:rsidR="000A5531" w:rsidRPr="009B7AF2">
        <w:rPr>
          <w:bCs/>
          <w:sz w:val="28"/>
          <w:szCs w:val="28"/>
        </w:rPr>
        <w:t xml:space="preserve"> Калиновского сельсовета</w:t>
      </w:r>
      <w:r w:rsidR="000A5531" w:rsidRPr="009B7AF2">
        <w:rPr>
          <w:b/>
          <w:bCs/>
          <w:sz w:val="28"/>
          <w:szCs w:val="28"/>
        </w:rPr>
        <w:t xml:space="preserve"> </w:t>
      </w:r>
      <w:r w:rsidRPr="009B7AF2">
        <w:rPr>
          <w:sz w:val="28"/>
          <w:szCs w:val="28"/>
        </w:rPr>
        <w:t xml:space="preserve"> </w:t>
      </w:r>
      <w:r w:rsidRPr="009B7AF2">
        <w:rPr>
          <w:b/>
          <w:sz w:val="28"/>
          <w:szCs w:val="28"/>
        </w:rPr>
        <w:t>ПОСТАНОВЛЯЕТ:</w:t>
      </w:r>
    </w:p>
    <w:p w:rsidR="00361E1B" w:rsidRPr="009B7AF2" w:rsidRDefault="00361E1B" w:rsidP="00361E1B">
      <w:pPr>
        <w:jc w:val="center"/>
        <w:rPr>
          <w:sz w:val="28"/>
          <w:szCs w:val="28"/>
        </w:rPr>
      </w:pPr>
    </w:p>
    <w:p w:rsidR="00D65187" w:rsidRPr="009B7AF2" w:rsidRDefault="00361E1B" w:rsidP="0030161D">
      <w:pPr>
        <w:jc w:val="both"/>
        <w:rPr>
          <w:sz w:val="28"/>
          <w:szCs w:val="28"/>
        </w:rPr>
      </w:pPr>
      <w:r w:rsidRPr="009B7AF2">
        <w:rPr>
          <w:b/>
          <w:sz w:val="28"/>
          <w:szCs w:val="28"/>
        </w:rPr>
        <w:tab/>
      </w:r>
      <w:r w:rsidRPr="009B7AF2">
        <w:rPr>
          <w:b/>
          <w:bCs/>
          <w:sz w:val="28"/>
          <w:szCs w:val="28"/>
        </w:rPr>
        <w:t>1.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 xml:space="preserve">Внести в муниципальную программу </w:t>
      </w:r>
      <w:r w:rsidR="0030161D"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>» следующие изменения и дополнения:</w:t>
      </w:r>
    </w:p>
    <w:p w:rsidR="001F7904" w:rsidRPr="009B7AF2" w:rsidRDefault="001F7904" w:rsidP="001F7904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1.1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>Паспорт</w:t>
      </w:r>
      <w:r w:rsidRPr="009B7AF2">
        <w:rPr>
          <w:sz w:val="28"/>
          <w:szCs w:val="28"/>
        </w:rPr>
        <w:t xml:space="preserve"> муниципальной программы</w:t>
      </w:r>
      <w:r w:rsid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 xml:space="preserve"> изложить в новой редакции. Приложение № 1)</w:t>
      </w:r>
    </w:p>
    <w:p w:rsidR="009B7AF2" w:rsidRDefault="001F7904" w:rsidP="009B7AF2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1.2</w:t>
      </w:r>
      <w:r w:rsidRPr="009B7AF2">
        <w:rPr>
          <w:sz w:val="28"/>
          <w:szCs w:val="28"/>
        </w:rPr>
        <w:t xml:space="preserve">. </w:t>
      </w:r>
      <w:r w:rsidR="009B7AF2">
        <w:rPr>
          <w:sz w:val="28"/>
          <w:szCs w:val="28"/>
        </w:rPr>
        <w:t>Паспорт Подпр</w:t>
      </w:r>
      <w:r w:rsidR="009B7AF2" w:rsidRPr="009B7AF2">
        <w:rPr>
          <w:sz w:val="28"/>
          <w:szCs w:val="28"/>
        </w:rPr>
        <w:t>ограммы</w:t>
      </w:r>
      <w:r w:rsidR="009B7AF2">
        <w:rPr>
          <w:sz w:val="28"/>
          <w:szCs w:val="28"/>
        </w:rPr>
        <w:t xml:space="preserve"> 1 </w:t>
      </w:r>
      <w:r w:rsidR="009B7AF2" w:rsidRPr="009B7AF2">
        <w:rPr>
          <w:sz w:val="28"/>
          <w:szCs w:val="28"/>
        </w:rPr>
        <w:t xml:space="preserve">«Развитие </w:t>
      </w:r>
      <w:r w:rsidR="009B7AF2">
        <w:rPr>
          <w:sz w:val="28"/>
          <w:szCs w:val="28"/>
        </w:rPr>
        <w:t>мероприятий, направленных на развитие муниципальной службы в Калиновском сельсовете Хомутовского района» изложить в новой редакции. (Приложение № 2)</w:t>
      </w:r>
    </w:p>
    <w:p w:rsidR="009B7AF2" w:rsidRDefault="009B7AF2" w:rsidP="009B7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 абзац 4 пункта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Подпрограммы 1» Подпр</w:t>
      </w:r>
      <w:r w:rsidRPr="009B7AF2">
        <w:rPr>
          <w:sz w:val="28"/>
          <w:szCs w:val="28"/>
        </w:rPr>
        <w:t>ограммы</w:t>
      </w:r>
      <w:r>
        <w:rPr>
          <w:sz w:val="28"/>
          <w:szCs w:val="28"/>
        </w:rPr>
        <w:t xml:space="preserve"> 1 </w:t>
      </w:r>
      <w:r w:rsidRPr="009B7AF2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мероприятий, направленных на развитие муниципальной службы в Калиновском сельсовете Хомутовского района» изложить в новой редакции</w:t>
      </w:r>
      <w:r w:rsidR="009E2F50">
        <w:rPr>
          <w:sz w:val="28"/>
          <w:szCs w:val="28"/>
        </w:rPr>
        <w:t>:</w:t>
      </w: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67F">
        <w:rPr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</w:t>
      </w:r>
      <w:r>
        <w:rPr>
          <w:sz w:val="28"/>
          <w:szCs w:val="28"/>
        </w:rPr>
        <w:t>22</w:t>
      </w:r>
      <w:r w:rsidRPr="00C8667F">
        <w:rPr>
          <w:sz w:val="28"/>
          <w:szCs w:val="28"/>
        </w:rPr>
        <w:t xml:space="preserve"> по 20</w:t>
      </w:r>
      <w:r>
        <w:rPr>
          <w:sz w:val="28"/>
          <w:szCs w:val="28"/>
        </w:rPr>
        <w:t>24</w:t>
      </w:r>
      <w:r w:rsidRPr="00C8667F">
        <w:rPr>
          <w:sz w:val="28"/>
          <w:szCs w:val="28"/>
        </w:rPr>
        <w:t xml:space="preserve"> гг. составляет –  </w:t>
      </w:r>
      <w:r>
        <w:rPr>
          <w:sz w:val="28"/>
          <w:szCs w:val="28"/>
        </w:rPr>
        <w:t>2 804 545</w:t>
      </w:r>
      <w:r w:rsidRPr="00C8667F">
        <w:rPr>
          <w:sz w:val="28"/>
          <w:szCs w:val="28"/>
        </w:rPr>
        <w:t xml:space="preserve"> рублей, в том числе по годам:   </w:t>
      </w: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C866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199 045 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 xml:space="preserve">ублей; </w:t>
      </w: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Pr="00C866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2 605 500 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 xml:space="preserve">ублей; </w:t>
      </w: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20</w:t>
      </w:r>
      <w:r>
        <w:rPr>
          <w:sz w:val="28"/>
          <w:szCs w:val="28"/>
        </w:rPr>
        <w:t>24 год – 0 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>ублей.</w:t>
      </w: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1.4.Приложение 3</w:t>
      </w:r>
      <w:r w:rsidRPr="009E2F50">
        <w:t xml:space="preserve"> </w:t>
      </w:r>
      <w:r>
        <w:rPr>
          <w:sz w:val="28"/>
          <w:szCs w:val="28"/>
        </w:rPr>
        <w:t>«Ресурсное обеспечение</w:t>
      </w:r>
      <w:r w:rsidRPr="009E2F50">
        <w:rPr>
          <w:sz w:val="28"/>
          <w:szCs w:val="28"/>
        </w:rPr>
        <w:t xml:space="preserve"> муниципальной программы «Развитие муниципальной службы  в Калиновском сельсовете Хомутовского района Курской области на 2022 - 2024годы»</w:t>
      </w:r>
      <w:r>
        <w:rPr>
          <w:sz w:val="28"/>
          <w:szCs w:val="28"/>
        </w:rPr>
        <w:t xml:space="preserve"> </w:t>
      </w:r>
      <w:r w:rsidRPr="009E2F50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</w:t>
      </w:r>
      <w:r w:rsidRPr="009E2F50">
        <w:rPr>
          <w:sz w:val="28"/>
          <w:szCs w:val="28"/>
        </w:rPr>
        <w:t>Развитие муниципальной службы в Калиновском сельсовете Хомутовского района Курской области  на 2022 - 2024 годы»</w:t>
      </w:r>
      <w:r>
        <w:rPr>
          <w:sz w:val="28"/>
          <w:szCs w:val="28"/>
        </w:rPr>
        <w:t xml:space="preserve"> изложить в новой редакции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 3)</w:t>
      </w:r>
    </w:p>
    <w:p w:rsidR="009E2F50" w:rsidRPr="009B7AF2" w:rsidRDefault="009E2F50" w:rsidP="009E2F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B7AF2">
        <w:rPr>
          <w:sz w:val="28"/>
          <w:szCs w:val="28"/>
        </w:rPr>
        <w:t>Настоящее постановление подлежит размещению на официально</w:t>
      </w:r>
      <w:r>
        <w:rPr>
          <w:sz w:val="28"/>
          <w:szCs w:val="28"/>
        </w:rPr>
        <w:t>м</w:t>
      </w:r>
      <w:r w:rsidRPr="009B7AF2">
        <w:rPr>
          <w:sz w:val="28"/>
          <w:szCs w:val="28"/>
        </w:rPr>
        <w:t xml:space="preserve"> сайте Админи</w:t>
      </w:r>
      <w:r>
        <w:rPr>
          <w:sz w:val="28"/>
          <w:szCs w:val="28"/>
        </w:rPr>
        <w:t>страции Калиновского сельсовета</w:t>
      </w:r>
      <w:r w:rsidRPr="009B7AF2">
        <w:rPr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:rsidR="009E2F50" w:rsidRPr="009B7AF2" w:rsidRDefault="009E2F50" w:rsidP="009E2F50">
      <w:pPr>
        <w:autoSpaceDE w:val="0"/>
        <w:ind w:firstLine="567"/>
        <w:jc w:val="both"/>
        <w:rPr>
          <w:sz w:val="28"/>
          <w:szCs w:val="28"/>
        </w:rPr>
      </w:pPr>
    </w:p>
    <w:p w:rsidR="009E2F50" w:rsidRPr="009B7AF2" w:rsidRDefault="009E2F50" w:rsidP="009E2F50">
      <w:pPr>
        <w:jc w:val="both"/>
        <w:rPr>
          <w:sz w:val="28"/>
          <w:szCs w:val="28"/>
        </w:rPr>
      </w:pPr>
    </w:p>
    <w:p w:rsidR="009E2F50" w:rsidRPr="009B7AF2" w:rsidRDefault="009E2F50" w:rsidP="009E2F50">
      <w:pPr>
        <w:jc w:val="both"/>
        <w:rPr>
          <w:sz w:val="28"/>
          <w:szCs w:val="28"/>
        </w:rPr>
      </w:pPr>
    </w:p>
    <w:p w:rsidR="009E2F50" w:rsidRPr="009B7AF2" w:rsidRDefault="009E2F50" w:rsidP="009E2F50">
      <w:pPr>
        <w:jc w:val="both"/>
        <w:rPr>
          <w:sz w:val="28"/>
          <w:szCs w:val="28"/>
        </w:rPr>
      </w:pPr>
    </w:p>
    <w:p w:rsidR="009E2F50" w:rsidRPr="009E2F50" w:rsidRDefault="009E2F50" w:rsidP="009E2F50">
      <w:pPr>
        <w:ind w:firstLine="567"/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>Глава  Калиновского сельсовета</w:t>
      </w:r>
    </w:p>
    <w:p w:rsidR="009E2F50" w:rsidRPr="009E2F50" w:rsidRDefault="009E2F50" w:rsidP="009E2F50">
      <w:pPr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 xml:space="preserve">         Хомутовского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2F50">
        <w:rPr>
          <w:b/>
          <w:sz w:val="28"/>
          <w:szCs w:val="28"/>
        </w:rPr>
        <w:t xml:space="preserve"> Ю.А. Сысоев</w:t>
      </w:r>
    </w:p>
    <w:p w:rsidR="009E2F50" w:rsidRPr="00AD779F" w:rsidRDefault="009E2F50" w:rsidP="009E2F50">
      <w:pPr>
        <w:ind w:firstLine="567"/>
        <w:jc w:val="both"/>
        <w:rPr>
          <w:rFonts w:ascii="Arial" w:hAnsi="Arial" w:cs="Arial"/>
        </w:rPr>
      </w:pPr>
    </w:p>
    <w:p w:rsidR="009E2F50" w:rsidRPr="00AD779F" w:rsidRDefault="009E2F50" w:rsidP="009E2F50">
      <w:pPr>
        <w:ind w:firstLine="567"/>
        <w:jc w:val="both"/>
        <w:rPr>
          <w:rFonts w:ascii="Arial" w:hAnsi="Arial" w:cs="Arial"/>
          <w:b/>
        </w:rPr>
      </w:pPr>
    </w:p>
    <w:p w:rsidR="009E2F50" w:rsidRDefault="009E2F50" w:rsidP="009E2F50">
      <w:pPr>
        <w:ind w:firstLine="567"/>
        <w:jc w:val="both"/>
        <w:rPr>
          <w:rFonts w:ascii="Arial" w:hAnsi="Arial" w:cs="Arial"/>
        </w:rPr>
      </w:pPr>
      <w:r w:rsidRPr="00AD779F">
        <w:rPr>
          <w:rFonts w:ascii="Arial" w:hAnsi="Arial" w:cs="Arial"/>
        </w:rPr>
        <w:t xml:space="preserve">      </w:t>
      </w: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  <w:sectPr w:rsidR="009E2F50" w:rsidRPr="00C8667F" w:rsidSect="001F7904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AC4133" w:rsidRPr="00C8667F" w:rsidRDefault="00AC4133" w:rsidP="00AC4133">
      <w:pPr>
        <w:jc w:val="right"/>
      </w:pPr>
      <w:r w:rsidRPr="00C8667F">
        <w:lastRenderedPageBreak/>
        <w:t xml:space="preserve">ПРИЛОЖЕНИЕ № </w:t>
      </w:r>
      <w:r>
        <w:t>1</w:t>
      </w:r>
    </w:p>
    <w:p w:rsidR="00AC4133" w:rsidRPr="00C8667F" w:rsidRDefault="00AC4133" w:rsidP="00AC4133">
      <w:pPr>
        <w:jc w:val="right"/>
      </w:pPr>
      <w:r w:rsidRPr="00C8667F">
        <w:t xml:space="preserve">к муниципальной программе  «Развитие  </w:t>
      </w:r>
    </w:p>
    <w:p w:rsidR="00AC4133" w:rsidRDefault="00AC4133" w:rsidP="00AC4133">
      <w:pPr>
        <w:jc w:val="right"/>
      </w:pPr>
      <w:r w:rsidRPr="00C8667F">
        <w:t xml:space="preserve">муниципальной службы в </w:t>
      </w:r>
      <w:r>
        <w:t>Калиновском сельсовете</w:t>
      </w:r>
      <w:r w:rsidRPr="00C8667F">
        <w:t xml:space="preserve">  </w:t>
      </w:r>
    </w:p>
    <w:p w:rsidR="00AC4133" w:rsidRPr="00C8667F" w:rsidRDefault="00AC4133" w:rsidP="00AC4133">
      <w:pPr>
        <w:jc w:val="right"/>
      </w:pPr>
      <w:r>
        <w:t>Хомутовского</w:t>
      </w:r>
      <w:r w:rsidRPr="00C8667F">
        <w:t xml:space="preserve"> района Курской области </w:t>
      </w:r>
    </w:p>
    <w:p w:rsidR="00AC4133" w:rsidRPr="00C8667F" w:rsidRDefault="00AC4133" w:rsidP="00AC4133">
      <w:pPr>
        <w:jc w:val="right"/>
      </w:pPr>
      <w:r w:rsidRPr="00C8667F">
        <w:t xml:space="preserve"> </w:t>
      </w:r>
      <w:r>
        <w:t xml:space="preserve"> на 2022</w:t>
      </w:r>
      <w:r w:rsidRPr="00C8667F">
        <w:t xml:space="preserve"> - 20</w:t>
      </w:r>
      <w:r>
        <w:t>24</w:t>
      </w:r>
      <w:r w:rsidRPr="00C8667F">
        <w:t xml:space="preserve"> годы»</w:t>
      </w:r>
    </w:p>
    <w:p w:rsidR="00AC4133" w:rsidRDefault="00AC4133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67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E2F50" w:rsidRPr="00C8667F" w:rsidRDefault="009E2F50" w:rsidP="009E2F50">
      <w:pPr>
        <w:autoSpaceDE w:val="0"/>
        <w:jc w:val="center"/>
        <w:rPr>
          <w:b/>
          <w:sz w:val="28"/>
          <w:szCs w:val="28"/>
        </w:rPr>
      </w:pPr>
      <w:r w:rsidRPr="00C8667F">
        <w:rPr>
          <w:b/>
          <w:color w:val="000000"/>
          <w:sz w:val="28"/>
          <w:szCs w:val="28"/>
        </w:rPr>
        <w:t>муниципальной программы</w:t>
      </w:r>
    </w:p>
    <w:p w:rsidR="009E2F50" w:rsidRPr="00C8667F" w:rsidRDefault="009E2F50" w:rsidP="009E2F50">
      <w:pPr>
        <w:autoSpaceDE w:val="0"/>
        <w:jc w:val="center"/>
        <w:rPr>
          <w:b/>
          <w:color w:val="000000"/>
          <w:sz w:val="28"/>
          <w:szCs w:val="28"/>
        </w:rPr>
      </w:pPr>
      <w:r w:rsidRPr="00C8667F">
        <w:rPr>
          <w:b/>
          <w:sz w:val="28"/>
          <w:szCs w:val="28"/>
        </w:rPr>
        <w:t>«Развитие муниципальной службы</w:t>
      </w:r>
      <w:r w:rsidRPr="00C8667F">
        <w:rPr>
          <w:sz w:val="28"/>
          <w:szCs w:val="28"/>
        </w:rPr>
        <w:t xml:space="preserve"> </w:t>
      </w:r>
      <w:r w:rsidRPr="00C8667F">
        <w:rPr>
          <w:b/>
          <w:sz w:val="28"/>
          <w:szCs w:val="28"/>
        </w:rPr>
        <w:t>в</w:t>
      </w:r>
      <w:r w:rsidRPr="00C866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Калиновском</w:t>
      </w:r>
      <w:r w:rsidRPr="00A744FE">
        <w:rPr>
          <w:b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Хом</w:t>
      </w:r>
      <w:r>
        <w:rPr>
          <w:b/>
          <w:sz w:val="28"/>
          <w:szCs w:val="28"/>
        </w:rPr>
        <w:t>утовского</w:t>
      </w:r>
      <w:r w:rsidRPr="00C8667F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</w:p>
    <w:p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Муниципальная программа «Развитие муниципальной службы в</w:t>
            </w:r>
            <w:r>
              <w:rPr>
                <w:sz w:val="28"/>
                <w:szCs w:val="28"/>
              </w:rPr>
              <w:t xml:space="preserve"> Калиновском сельсовете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»</w:t>
            </w:r>
            <w:r w:rsidRPr="00C8667F">
              <w:rPr>
                <w:sz w:val="28"/>
                <w:szCs w:val="28"/>
              </w:rPr>
              <w:t xml:space="preserve">  (далее - Программа)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Основание для разработки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Разработчик Программы</w:t>
            </w:r>
          </w:p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1.</w:t>
            </w:r>
            <w:r w:rsidRPr="00C8667F">
              <w:rPr>
                <w:color w:val="040203"/>
                <w:sz w:val="28"/>
                <w:szCs w:val="28"/>
              </w:rPr>
              <w:t xml:space="preserve"> 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40203"/>
                <w:sz w:val="28"/>
                <w:szCs w:val="28"/>
              </w:rPr>
              <w:t xml:space="preserve"> 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Основная цель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b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>эффективного развития и совершенствования муниципальной службы в</w:t>
            </w:r>
            <w:r>
              <w:rPr>
                <w:color w:val="050305"/>
                <w:sz w:val="28"/>
                <w:szCs w:val="28"/>
              </w:rPr>
              <w:t xml:space="preserve"> Калиновском 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  <w:r>
              <w:rPr>
                <w:color w:val="050305"/>
                <w:sz w:val="28"/>
                <w:szCs w:val="28"/>
              </w:rPr>
              <w:t xml:space="preserve">сельсовете 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Основные задачи Программы:</w:t>
            </w:r>
          </w:p>
          <w:p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</w:t>
            </w:r>
            <w:r w:rsidRPr="00C8667F">
              <w:rPr>
                <w:color w:val="050305"/>
                <w:sz w:val="28"/>
                <w:szCs w:val="28"/>
              </w:rPr>
              <w:lastRenderedPageBreak/>
              <w:t xml:space="preserve">своей деятельности;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196C4A" w:rsidRDefault="00196C4A" w:rsidP="00196C4A">
            <w:pPr>
              <w:rPr>
                <w:rStyle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:rsidR="009E2F50" w:rsidRPr="00C8667F" w:rsidRDefault="00196C4A" w:rsidP="00196C4A">
            <w:pPr>
              <w:rPr>
                <w:b/>
                <w:sz w:val="28"/>
                <w:szCs w:val="28"/>
              </w:rPr>
            </w:pPr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proofErr w:type="gramEnd"/>
            <w:r>
              <w:rPr>
                <w:rStyle w:val="24"/>
              </w:rPr>
              <w:t>СоветникПроф</w:t>
            </w:r>
            <w:proofErr w:type="spell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w w:val="132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>,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w w:val="132"/>
                <w:sz w:val="28"/>
                <w:szCs w:val="28"/>
              </w:rPr>
              <w:t xml:space="preserve">-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 по отношению к запланированным показателям; </w:t>
            </w:r>
          </w:p>
          <w:p w:rsidR="009E2F50" w:rsidRDefault="009E2F50" w:rsidP="00D939DD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  <w:p w:rsidR="00196C4A" w:rsidRDefault="00196C4A" w:rsidP="00196C4A">
            <w:pPr>
              <w:rPr>
                <w:rStyle w:val="24"/>
              </w:rPr>
            </w:pPr>
            <w:r>
              <w:rPr>
                <w:rStyle w:val="24"/>
              </w:rPr>
              <w:lastRenderedPageBreak/>
              <w:t xml:space="preserve">- 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:rsidR="00196C4A" w:rsidRDefault="00196C4A" w:rsidP="00196C4A"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proofErr w:type="gramEnd"/>
            <w:r>
              <w:rPr>
                <w:rStyle w:val="24"/>
              </w:rPr>
              <w:t>СоветникПроф</w:t>
            </w:r>
            <w:proofErr w:type="spell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:rsidR="00196C4A" w:rsidRPr="00C8667F" w:rsidRDefault="00196C4A" w:rsidP="00D939DD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- 2022</w:t>
            </w:r>
            <w:r w:rsidRPr="00C8667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Общий объем финансирования Программы составляет   рублей, в том числе</w:t>
            </w:r>
          </w:p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за счёт средств местного бюджета — </w:t>
            </w:r>
            <w:r>
              <w:rPr>
                <w:sz w:val="28"/>
                <w:szCs w:val="28"/>
              </w:rPr>
              <w:t>2 804 545</w:t>
            </w:r>
            <w:r w:rsidRPr="00C8667F">
              <w:rPr>
                <w:sz w:val="28"/>
                <w:szCs w:val="28"/>
              </w:rPr>
              <w:t xml:space="preserve"> рублей</w:t>
            </w:r>
          </w:p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 в том числе: </w:t>
            </w:r>
          </w:p>
          <w:p w:rsidR="009E2F50" w:rsidRPr="00E34F26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34F2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199 045 </w:t>
            </w:r>
            <w:r w:rsidRPr="00E34F26">
              <w:rPr>
                <w:sz w:val="28"/>
                <w:szCs w:val="28"/>
              </w:rPr>
              <w:t>тыс.   рублей;</w:t>
            </w:r>
          </w:p>
          <w:p w:rsidR="009E2F50" w:rsidRPr="00E34F26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34F26">
              <w:rPr>
                <w:sz w:val="28"/>
                <w:szCs w:val="28"/>
              </w:rPr>
              <w:t xml:space="preserve"> год -   </w:t>
            </w:r>
            <w:r>
              <w:rPr>
                <w:sz w:val="28"/>
                <w:szCs w:val="28"/>
              </w:rPr>
              <w:t xml:space="preserve">2 605 500 </w:t>
            </w:r>
            <w:r w:rsidRPr="00E34F26">
              <w:rPr>
                <w:sz w:val="28"/>
                <w:szCs w:val="28"/>
              </w:rPr>
              <w:t>тыс</w:t>
            </w:r>
            <w:proofErr w:type="gramStart"/>
            <w:r w:rsidRPr="00E34F26">
              <w:rPr>
                <w:sz w:val="28"/>
                <w:szCs w:val="28"/>
              </w:rPr>
              <w:t>.р</w:t>
            </w:r>
            <w:proofErr w:type="gramEnd"/>
            <w:r w:rsidRPr="00E34F26">
              <w:rPr>
                <w:sz w:val="28"/>
                <w:szCs w:val="28"/>
              </w:rPr>
              <w:t>ублей;</w:t>
            </w:r>
          </w:p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4F26">
              <w:rPr>
                <w:sz w:val="28"/>
                <w:szCs w:val="28"/>
              </w:rPr>
              <w:t xml:space="preserve"> год  –</w:t>
            </w:r>
            <w:r>
              <w:rPr>
                <w:sz w:val="28"/>
                <w:szCs w:val="28"/>
              </w:rPr>
              <w:t xml:space="preserve"> 0 </w:t>
            </w:r>
            <w:r w:rsidRPr="00E34F26">
              <w:rPr>
                <w:sz w:val="28"/>
                <w:szCs w:val="28"/>
              </w:rPr>
              <w:t>тыс. рублей</w:t>
            </w:r>
            <w:r w:rsidRPr="00C8667F">
              <w:rPr>
                <w:sz w:val="28"/>
                <w:szCs w:val="28"/>
              </w:rPr>
              <w:t>;</w:t>
            </w:r>
          </w:p>
        </w:tc>
      </w:tr>
      <w:tr w:rsidR="009E2F50" w:rsidRPr="00C8667F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proofErr w:type="gramEnd"/>
            <w:r>
              <w:rPr>
                <w:rStyle w:val="24"/>
              </w:rPr>
              <w:t>СоветникПроф</w:t>
            </w:r>
            <w:proofErr w:type="spell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lastRenderedPageBreak/>
              <w:t>обустройство рабочих мест;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обеспечение материально-техническими ресурсами рабочих мест муниципальных служащих;</w:t>
            </w:r>
          </w:p>
          <w:p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</w:t>
            </w:r>
            <w:r w:rsidRPr="00196C4A">
              <w:rPr>
                <w:rStyle w:val="24"/>
              </w:rPr>
              <w:t>коррупции.</w:t>
            </w:r>
            <w:r w:rsidRPr="00196C4A">
              <w:rPr>
                <w:rStyle w:val="24"/>
              </w:rPr>
              <w:tab/>
            </w:r>
          </w:p>
          <w:p w:rsidR="009E2F50" w:rsidRPr="00196C4A" w:rsidRDefault="009E2F50" w:rsidP="00196C4A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:rsidR="009E2F50" w:rsidRDefault="009E2F50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Default="00196C4A" w:rsidP="009E2F50">
      <w:pPr>
        <w:rPr>
          <w:sz w:val="28"/>
          <w:szCs w:val="28"/>
        </w:rPr>
      </w:pPr>
    </w:p>
    <w:p w:rsidR="00196C4A" w:rsidRPr="00C8667F" w:rsidRDefault="00196C4A" w:rsidP="009E2F50">
      <w:pPr>
        <w:rPr>
          <w:sz w:val="28"/>
          <w:szCs w:val="28"/>
        </w:rPr>
      </w:pPr>
    </w:p>
    <w:p w:rsidR="009E2F50" w:rsidRDefault="009E2F50" w:rsidP="009E2F50">
      <w:pPr>
        <w:rPr>
          <w:sz w:val="28"/>
          <w:szCs w:val="28"/>
        </w:rPr>
      </w:pPr>
    </w:p>
    <w:p w:rsidR="00AC4133" w:rsidRPr="00C8667F" w:rsidRDefault="00AC4133" w:rsidP="00AC4133">
      <w:pPr>
        <w:jc w:val="right"/>
      </w:pPr>
      <w:r>
        <w:t>ПРИЛОЖЕНИЕ № 2</w:t>
      </w:r>
    </w:p>
    <w:p w:rsidR="00AC4133" w:rsidRDefault="00AC4133" w:rsidP="00AC4133">
      <w:pPr>
        <w:jc w:val="right"/>
      </w:pPr>
      <w:r>
        <w:t xml:space="preserve">к </w:t>
      </w:r>
      <w:r w:rsidRPr="00C8667F">
        <w:t xml:space="preserve">муниципальной программе  </w:t>
      </w:r>
    </w:p>
    <w:p w:rsidR="00AC4133" w:rsidRDefault="00AC4133" w:rsidP="00AC4133">
      <w:pPr>
        <w:jc w:val="right"/>
      </w:pPr>
      <w:r w:rsidRPr="00C8667F">
        <w:t xml:space="preserve">«Развитие муниципальной службы в </w:t>
      </w:r>
      <w:r>
        <w:t xml:space="preserve">Калиновском сельсовете </w:t>
      </w:r>
    </w:p>
    <w:p w:rsidR="00AC4133" w:rsidRPr="00C8667F" w:rsidRDefault="00AC4133" w:rsidP="00AC4133">
      <w:pPr>
        <w:jc w:val="right"/>
      </w:pPr>
      <w:r>
        <w:t>Хомутовского</w:t>
      </w:r>
      <w:r w:rsidRPr="00C8667F">
        <w:t xml:space="preserve"> района Курской области </w:t>
      </w:r>
    </w:p>
    <w:p w:rsidR="00AC4133" w:rsidRPr="00C8667F" w:rsidRDefault="00AC4133" w:rsidP="00AC4133">
      <w:pPr>
        <w:jc w:val="right"/>
      </w:pPr>
      <w:r w:rsidRPr="00C8667F">
        <w:t xml:space="preserve">                                                                                       </w:t>
      </w:r>
      <w:r>
        <w:t xml:space="preserve">                          на 2022</w:t>
      </w:r>
      <w:r w:rsidRPr="00C8667F">
        <w:t xml:space="preserve"> - 20</w:t>
      </w:r>
      <w:r>
        <w:t>24</w:t>
      </w:r>
      <w:r w:rsidRPr="00C8667F">
        <w:t xml:space="preserve"> годы»</w:t>
      </w:r>
    </w:p>
    <w:p w:rsidR="00AC4133" w:rsidRPr="00C8667F" w:rsidRDefault="00AC4133" w:rsidP="00AC4133">
      <w:pPr>
        <w:jc w:val="center"/>
        <w:rPr>
          <w:b/>
        </w:rPr>
      </w:pP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ПАСПОРТ</w:t>
      </w:r>
    </w:p>
    <w:p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Подпрограммы 1 «</w:t>
      </w:r>
      <w:r w:rsidRPr="00C8667F">
        <w:rPr>
          <w:b/>
          <w:color w:val="040203"/>
          <w:sz w:val="28"/>
          <w:szCs w:val="28"/>
        </w:rPr>
        <w:t>Развитие мероприятий, направленных на развитие муниципальной службы в</w:t>
      </w:r>
      <w:r>
        <w:rPr>
          <w:b/>
          <w:color w:val="040203"/>
          <w:sz w:val="28"/>
          <w:szCs w:val="28"/>
        </w:rPr>
        <w:t xml:space="preserve"> Калиновском  сельсовете</w:t>
      </w:r>
      <w:r w:rsidRPr="00C8667F">
        <w:rPr>
          <w:b/>
          <w:color w:val="020001"/>
          <w:sz w:val="28"/>
          <w:szCs w:val="28"/>
        </w:rPr>
        <w:t xml:space="preserve"> </w:t>
      </w:r>
      <w:r>
        <w:rPr>
          <w:b/>
          <w:color w:val="020001"/>
          <w:sz w:val="28"/>
          <w:szCs w:val="28"/>
        </w:rPr>
        <w:t>Хомутовского</w:t>
      </w:r>
      <w:r w:rsidRPr="00C8667F">
        <w:rPr>
          <w:b/>
          <w:color w:val="020001"/>
          <w:sz w:val="28"/>
          <w:szCs w:val="28"/>
        </w:rPr>
        <w:t xml:space="preserve"> района</w:t>
      </w:r>
      <w:r w:rsidRPr="00C8667F">
        <w:rPr>
          <w:b/>
          <w:color w:val="040203"/>
          <w:sz w:val="28"/>
          <w:szCs w:val="28"/>
        </w:rPr>
        <w:t xml:space="preserve"> Курской области»</w:t>
      </w:r>
    </w:p>
    <w:p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224"/>
      </w:tblGrid>
      <w:tr w:rsidR="009E2F50" w:rsidRPr="00C8667F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9E2F50" w:rsidRPr="00C8667F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Ответственный исполнитель</w:t>
            </w:r>
          </w:p>
          <w:p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jc w:val="both"/>
              <w:rPr>
                <w:color w:val="FF0000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9E2F50" w:rsidRPr="00C8667F" w:rsidTr="00D939DD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pStyle w:val="ac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отсутствуют</w:t>
            </w:r>
          </w:p>
        </w:tc>
      </w:tr>
      <w:tr w:rsidR="009E2F50" w:rsidRPr="00C8667F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pStyle w:val="ac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50305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50305"/>
                <w:sz w:val="28"/>
                <w:szCs w:val="28"/>
              </w:rPr>
              <w:t xml:space="preserve"> Курской области</w:t>
            </w:r>
          </w:p>
        </w:tc>
      </w:tr>
      <w:tr w:rsidR="009E2F50" w:rsidRPr="00C8667F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pStyle w:val="ac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9E2F50" w:rsidRPr="00C8667F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 xml:space="preserve">, 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</w:t>
            </w:r>
            <w:r w:rsidRPr="00C8667F">
              <w:rPr>
                <w:color w:val="0B090B"/>
                <w:sz w:val="28"/>
                <w:szCs w:val="28"/>
              </w:rPr>
              <w:lastRenderedPageBreak/>
              <w:t xml:space="preserve">на муниципальной службе и снижению уровня коррупционных проявлений;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</w:t>
            </w:r>
            <w:r>
              <w:rPr>
                <w:color w:val="0B090B"/>
                <w:sz w:val="28"/>
                <w:szCs w:val="28"/>
              </w:rPr>
              <w:t>А</w:t>
            </w:r>
            <w:r w:rsidRPr="00C8667F">
              <w:rPr>
                <w:color w:val="0B090B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9E2F50" w:rsidRPr="00C8667F" w:rsidRDefault="009E2F50" w:rsidP="00D939DD">
            <w:pPr>
              <w:autoSpaceDE w:val="0"/>
              <w:ind w:right="-11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9E2F50" w:rsidRPr="00C8667F" w:rsidTr="00D939DD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Подпрогра</w:t>
            </w:r>
            <w:r>
              <w:rPr>
                <w:color w:val="0B090B"/>
                <w:sz w:val="28"/>
                <w:szCs w:val="28"/>
              </w:rPr>
              <w:t>мма реализуется в один этап: 2022</w:t>
            </w:r>
            <w:r w:rsidRPr="00C8667F">
              <w:rPr>
                <w:color w:val="0B090B"/>
                <w:sz w:val="28"/>
                <w:szCs w:val="28"/>
              </w:rPr>
              <w:t>-20</w:t>
            </w:r>
            <w:r>
              <w:rPr>
                <w:color w:val="0B090B"/>
                <w:sz w:val="28"/>
                <w:szCs w:val="28"/>
              </w:rPr>
              <w:t>24</w:t>
            </w:r>
            <w:r w:rsidRPr="00C8667F">
              <w:rPr>
                <w:color w:val="0B090B"/>
                <w:sz w:val="28"/>
                <w:szCs w:val="28"/>
              </w:rPr>
              <w:t xml:space="preserve"> годы </w:t>
            </w:r>
          </w:p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</w:p>
        </w:tc>
      </w:tr>
      <w:tr w:rsidR="009E2F50" w:rsidRPr="00C8667F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sz w:val="28"/>
                <w:szCs w:val="28"/>
              </w:rPr>
              <w:t>-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2 804 545 </w:t>
            </w:r>
            <w:r w:rsidRPr="00C8667F">
              <w:rPr>
                <w:sz w:val="28"/>
                <w:szCs w:val="28"/>
              </w:rPr>
              <w:t xml:space="preserve"> рублей, в том числе: 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C8667F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199 0</w:t>
            </w:r>
            <w:r w:rsidR="00AC413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8667F">
              <w:rPr>
                <w:sz w:val="28"/>
                <w:szCs w:val="28"/>
              </w:rPr>
              <w:t>р</w:t>
            </w:r>
            <w:proofErr w:type="gramEnd"/>
            <w:r w:rsidRPr="00C8667F">
              <w:rPr>
                <w:sz w:val="28"/>
                <w:szCs w:val="28"/>
              </w:rPr>
              <w:t>ублей,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C8667F">
              <w:rPr>
                <w:sz w:val="28"/>
                <w:szCs w:val="28"/>
              </w:rPr>
              <w:t xml:space="preserve"> году -  </w:t>
            </w:r>
            <w:r w:rsidR="00AC4133">
              <w:rPr>
                <w:sz w:val="28"/>
                <w:szCs w:val="28"/>
              </w:rPr>
              <w:t>2 605 500</w:t>
            </w:r>
            <w:r>
              <w:rPr>
                <w:sz w:val="28"/>
                <w:szCs w:val="28"/>
              </w:rPr>
              <w:t xml:space="preserve"> тыс. </w:t>
            </w:r>
            <w:r w:rsidRPr="00C8667F">
              <w:rPr>
                <w:sz w:val="28"/>
                <w:szCs w:val="28"/>
              </w:rPr>
              <w:t>рублей,</w:t>
            </w:r>
          </w:p>
          <w:p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24 году – 0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8667F">
              <w:rPr>
                <w:sz w:val="28"/>
                <w:szCs w:val="28"/>
              </w:rPr>
              <w:t>р</w:t>
            </w:r>
            <w:proofErr w:type="gramEnd"/>
            <w:r w:rsidRPr="00C8667F">
              <w:rPr>
                <w:sz w:val="28"/>
                <w:szCs w:val="28"/>
              </w:rPr>
              <w:t>ублей.</w:t>
            </w:r>
          </w:p>
        </w:tc>
      </w:tr>
      <w:tr w:rsidR="009E2F50" w:rsidRPr="00C8667F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proofErr w:type="gramEnd"/>
            <w:r>
              <w:rPr>
                <w:rStyle w:val="24"/>
              </w:rPr>
              <w:t>СоветникПроф</w:t>
            </w:r>
            <w:proofErr w:type="spell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обустройство рабочих мест;</w:t>
            </w:r>
          </w:p>
          <w:p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обеспечение материально-техническими ресурсами </w:t>
            </w:r>
            <w:r>
              <w:rPr>
                <w:rStyle w:val="24"/>
              </w:rPr>
              <w:lastRenderedPageBreak/>
              <w:t>рабочих мест муниципальных служащих;</w:t>
            </w:r>
          </w:p>
          <w:p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коррупции.</w:t>
            </w:r>
          </w:p>
          <w:p w:rsidR="009E2F50" w:rsidRPr="00C8667F" w:rsidRDefault="00196C4A" w:rsidP="00196C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9E2F50" w:rsidRDefault="009E2F50" w:rsidP="009E2F50"/>
    <w:p w:rsidR="00AC4133" w:rsidRDefault="00AC4133" w:rsidP="009E2F50">
      <w:pPr>
        <w:sectPr w:rsidR="00AC4133" w:rsidSect="00AC413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E2F50" w:rsidRPr="00C8667F" w:rsidRDefault="009E2F50" w:rsidP="009E2F50">
      <w:pPr>
        <w:jc w:val="right"/>
      </w:pPr>
      <w:r w:rsidRPr="00C8667F">
        <w:lastRenderedPageBreak/>
        <w:t>ПРИЛОЖЕНИЕ № 3</w:t>
      </w:r>
    </w:p>
    <w:p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муниципальной службы в </w:t>
      </w:r>
      <w:r>
        <w:t>Калиновском сельсовете</w:t>
      </w:r>
      <w:r w:rsidRPr="00C8667F">
        <w:t xml:space="preserve"> </w:t>
      </w:r>
      <w:r>
        <w:t>Хомутовского</w:t>
      </w:r>
      <w:r w:rsidRPr="00C8667F">
        <w:t xml:space="preserve"> района Курской области</w:t>
      </w:r>
      <w:r w:rsidR="00AC4133">
        <w:t xml:space="preserve"> на 2022-2024</w:t>
      </w:r>
      <w:r w:rsidRPr="00C8667F">
        <w:t xml:space="preserve"> </w:t>
      </w:r>
    </w:p>
    <w:p w:rsidR="00AC4133" w:rsidRDefault="00AC4133" w:rsidP="0030161D">
      <w:pPr>
        <w:jc w:val="center"/>
      </w:pPr>
    </w:p>
    <w:p w:rsidR="0030161D" w:rsidRPr="00C8667F" w:rsidRDefault="0030161D" w:rsidP="0030161D">
      <w:pPr>
        <w:jc w:val="center"/>
      </w:pPr>
      <w:r w:rsidRPr="00C8667F">
        <w:t xml:space="preserve">РЕСУРСНОЕ ОБЕСПЕЧЕНИЕ </w:t>
      </w:r>
    </w:p>
    <w:p w:rsidR="0030161D" w:rsidRDefault="0030161D" w:rsidP="0030161D">
      <w:pPr>
        <w:jc w:val="center"/>
      </w:pPr>
      <w:r w:rsidRPr="00C8667F">
        <w:t xml:space="preserve">муниципальной программы «Развитие муниципальной службы  в </w:t>
      </w:r>
      <w:r w:rsidR="009B7581">
        <w:t>Калиновском</w:t>
      </w:r>
      <w:r>
        <w:t xml:space="preserve"> сельсовете </w:t>
      </w:r>
      <w:r w:rsidRPr="00C8667F">
        <w:t xml:space="preserve"> </w:t>
      </w:r>
      <w:r>
        <w:t>Хомутовского</w:t>
      </w:r>
      <w:r w:rsidRPr="00C8667F">
        <w:t xml:space="preserve"> района Курской области </w:t>
      </w:r>
    </w:p>
    <w:p w:rsidR="0030161D" w:rsidRPr="00C8667F" w:rsidRDefault="0030161D" w:rsidP="0030161D">
      <w:pPr>
        <w:jc w:val="center"/>
        <w:rPr>
          <w:rStyle w:val="af"/>
        </w:rPr>
      </w:pPr>
      <w:r w:rsidRPr="00C8667F">
        <w:t xml:space="preserve"> на 20</w:t>
      </w:r>
      <w:r w:rsidR="004224ED">
        <w:t>22</w:t>
      </w:r>
      <w:r w:rsidRPr="00C8667F">
        <w:t xml:space="preserve"> - 20</w:t>
      </w:r>
      <w:r w:rsidR="004224ED">
        <w:t>24</w:t>
      </w:r>
      <w:r w:rsidRPr="00C8667F">
        <w:t>годы»</w:t>
      </w:r>
    </w:p>
    <w:tbl>
      <w:tblPr>
        <w:tblW w:w="14266" w:type="dxa"/>
        <w:tblInd w:w="-30" w:type="dxa"/>
        <w:tblLayout w:type="fixed"/>
        <w:tblLook w:val="0000"/>
      </w:tblPr>
      <w:tblGrid>
        <w:gridCol w:w="1837"/>
        <w:gridCol w:w="5527"/>
        <w:gridCol w:w="1417"/>
        <w:gridCol w:w="1705"/>
        <w:gridCol w:w="1559"/>
        <w:gridCol w:w="1985"/>
        <w:gridCol w:w="236"/>
      </w:tblGrid>
      <w:tr w:rsidR="0030161D" w:rsidRPr="00C8667F" w:rsidTr="001F7904">
        <w:trPr>
          <w:gridAfter w:val="1"/>
          <w:wAfter w:w="236" w:type="dxa"/>
          <w:trHeight w:val="348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f1"/>
              <w:ind w:right="-108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r w:rsidRPr="00C8667F">
              <w:t xml:space="preserve">                 в т.ч. по годам (рублей)</w:t>
            </w:r>
          </w:p>
        </w:tc>
      </w:tr>
      <w:tr w:rsidR="0030161D" w:rsidRPr="00C8667F" w:rsidTr="001F7904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snapToGri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4224ED">
            <w:pPr>
              <w:jc w:val="center"/>
            </w:pPr>
            <w:r w:rsidRPr="00C8667F">
              <w:t>20</w:t>
            </w:r>
            <w:r w:rsidR="004224ED"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4224ED">
            <w:pPr>
              <w:jc w:val="center"/>
            </w:pPr>
            <w:r>
              <w:t>202</w:t>
            </w:r>
            <w:r w:rsidR="004224E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4224ED">
            <w:pPr>
              <w:jc w:val="center"/>
            </w:pPr>
            <w:r w:rsidRPr="00C8667F">
              <w:t>20</w:t>
            </w:r>
            <w:r>
              <w:t>2</w:t>
            </w:r>
            <w:r w:rsidR="004224ED"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jc w:val="center"/>
            </w:pPr>
          </w:p>
        </w:tc>
      </w:tr>
      <w:tr w:rsidR="0030161D" w:rsidRPr="00C8667F" w:rsidTr="001F7904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f1"/>
              <w:ind w:right="-108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4224ED">
            <w:pPr>
              <w:jc w:val="center"/>
            </w:pPr>
            <w:r w:rsidRPr="00C8667F">
              <w:t xml:space="preserve">«Развитие муниципальной службы </w:t>
            </w:r>
            <w:r w:rsidR="009B7581">
              <w:t>Калиновского</w:t>
            </w:r>
            <w:r>
              <w:t xml:space="preserve"> сельсовета </w:t>
            </w:r>
            <w:r w:rsidRPr="00C8667F">
              <w:t xml:space="preserve"> </w:t>
            </w:r>
            <w:r>
              <w:t>Хомутовского</w:t>
            </w:r>
            <w:r w:rsidR="004224ED">
              <w:t xml:space="preserve"> района Курской области на 2022</w:t>
            </w:r>
            <w:r w:rsidRPr="00C8667F">
              <w:t>-20</w:t>
            </w:r>
            <w:r>
              <w:t>2</w:t>
            </w:r>
            <w:r w:rsidR="004224ED">
              <w:t>4</w:t>
            </w:r>
            <w:r w:rsidRPr="00C8667F">
              <w:t xml:space="preserve">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jc w:val="center"/>
            </w:pPr>
            <w:r w:rsidRPr="00C8667F">
              <w:t>всего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AC4133" w:rsidP="00AC4133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AC4133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4224ED" w:rsidP="001F7904">
            <w:pPr>
              <w:snapToGrid w:val="0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</w:p>
        </w:tc>
      </w:tr>
      <w:tr w:rsidR="0030161D" w:rsidRPr="00C8667F" w:rsidTr="001F7904">
        <w:trPr>
          <w:gridAfter w:val="1"/>
          <w:wAfter w:w="236" w:type="dxa"/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f1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AC4133" w:rsidP="001F7904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AC4133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4224ED" w:rsidP="004224ED">
            <w:pPr>
              <w:snapToGrid w:val="0"/>
              <w:jc w:val="center"/>
            </w:pPr>
            <w:r>
              <w:t>0</w:t>
            </w:r>
          </w:p>
        </w:tc>
      </w:tr>
      <w:tr w:rsidR="0030161D" w:rsidRPr="00C8667F" w:rsidTr="001F7904">
        <w:trPr>
          <w:gridAfter w:val="1"/>
          <w:wAfter w:w="236" w:type="dxa"/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c"/>
              <w:ind w:right="-108"/>
            </w:pPr>
            <w:r w:rsidRPr="00C8667F">
              <w:t>Подпрограмма 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pStyle w:val="ac"/>
            </w:pPr>
            <w:r w:rsidRPr="00C8667F">
              <w:t xml:space="preserve">«Развитие мероприятий, направленных на развитие муниципальной службы </w:t>
            </w:r>
            <w:r>
              <w:t xml:space="preserve"> </w:t>
            </w:r>
            <w:r w:rsidR="009B7581">
              <w:t>Калиновского</w:t>
            </w:r>
            <w:r>
              <w:t xml:space="preserve"> сельсовета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AC4133" w:rsidP="001F7904">
            <w:pPr>
              <w:snapToGrid w:val="0"/>
              <w:jc w:val="center"/>
            </w:pPr>
            <w:r>
              <w:t>199 045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AC4133" w:rsidP="001F7904">
            <w:pPr>
              <w:snapToGrid w:val="0"/>
              <w:jc w:val="center"/>
            </w:pPr>
            <w:r>
              <w:t>2 605 500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4224ED" w:rsidP="001F7904">
            <w:pPr>
              <w:snapToGrid w:val="0"/>
              <w:jc w:val="center"/>
            </w:pPr>
            <w:r>
              <w:t>0</w:t>
            </w:r>
          </w:p>
        </w:tc>
      </w:tr>
      <w:tr w:rsidR="0030161D" w:rsidRPr="00C8667F" w:rsidTr="001F7904">
        <w:trPr>
          <w:gridAfter w:val="1"/>
          <w:wAfter w:w="236" w:type="dxa"/>
          <w:trHeight w:val="5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pStyle w:val="ac"/>
              <w:ind w:right="-108"/>
              <w:rPr>
                <w:color w:val="100D0F"/>
              </w:rPr>
            </w:pPr>
            <w:r w:rsidRPr="00C8667F">
              <w:t>Основное мероприятие 1.1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</w:rPr>
              <w:t>Повышение квалификации муниципальны</w:t>
            </w:r>
            <w:r w:rsidRPr="00C8667F">
              <w:rPr>
                <w:color w:val="575757"/>
              </w:rPr>
              <w:t xml:space="preserve">х </w:t>
            </w:r>
            <w:r w:rsidRPr="00C8667F">
              <w:rPr>
                <w:color w:val="100D0F"/>
              </w:rPr>
              <w:t>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2D781A" w:rsidP="001F790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4224ED" w:rsidP="001F7904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4224ED" w:rsidP="001F7904">
            <w:pPr>
              <w:jc w:val="center"/>
            </w:pPr>
            <w:r>
              <w:t>0</w:t>
            </w:r>
          </w:p>
        </w:tc>
      </w:tr>
      <w:tr w:rsidR="0030161D" w:rsidRPr="00C8667F" w:rsidTr="001F7904">
        <w:trPr>
          <w:gridAfter w:val="1"/>
          <w:wAfter w:w="236" w:type="dxa"/>
          <w:trHeight w:val="24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</w:t>
            </w:r>
            <w:r w:rsidRPr="00C8667F">
              <w:rPr>
                <w:color w:val="100D0F"/>
                <w:w w:val="89"/>
              </w:rPr>
              <w:t>.2.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 xml:space="preserve">Правовое регулирование оценки деятельности </w:t>
            </w:r>
            <w:r w:rsidR="009B7581">
              <w:rPr>
                <w:color w:val="100D0F"/>
              </w:rPr>
              <w:t>Калиновского</w:t>
            </w:r>
            <w:r>
              <w:rPr>
                <w:color w:val="100D0F"/>
              </w:rPr>
              <w:t xml:space="preserve"> сельсовета  Хомутовского</w:t>
            </w:r>
            <w:r w:rsidRPr="00C8667F"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C8667F">
              <w:rPr>
                <w:b/>
                <w:bCs/>
                <w:color w:val="100D0F"/>
              </w:rPr>
              <w:t xml:space="preserve"> </w:t>
            </w:r>
            <w:r w:rsidRPr="00C8667F">
              <w:rPr>
                <w:color w:val="100D0F"/>
              </w:rPr>
              <w:t xml:space="preserve">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</w:p>
        </w:tc>
      </w:tr>
      <w:tr w:rsidR="0030161D" w:rsidRPr="00C8667F" w:rsidTr="001F7904">
        <w:trPr>
          <w:gridAfter w:val="1"/>
          <w:wAfter w:w="236" w:type="dxa"/>
          <w:trHeight w:val="1033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№1.</w:t>
            </w:r>
            <w:r w:rsidRPr="00C8667F">
              <w:rPr>
                <w:color w:val="100D0F"/>
                <w:w w:val="89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  <w:ind w:right="-108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rPr>
                <w:color w:val="100D0F"/>
              </w:rPr>
              <w:t>лжности муниципальной службы в А</w:t>
            </w:r>
            <w:r w:rsidRPr="00C8667F">
              <w:rPr>
                <w:color w:val="100D0F"/>
              </w:rPr>
              <w:t xml:space="preserve">дминистрации </w:t>
            </w:r>
            <w:r w:rsidR="009B7581">
              <w:t>Калиновского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jc w:val="center"/>
            </w:pPr>
          </w:p>
        </w:tc>
      </w:tr>
      <w:tr w:rsidR="0030161D" w:rsidRPr="00C8667F" w:rsidTr="001F7904">
        <w:trPr>
          <w:gridAfter w:val="1"/>
          <w:wAfter w:w="236" w:type="dxa"/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1F7904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41113"/>
                <w:w w:val="109"/>
              </w:rPr>
              <w:t xml:space="preserve"> </w:t>
            </w:r>
            <w:r>
              <w:rPr>
                <w:color w:val="141113"/>
              </w:rPr>
              <w:t xml:space="preserve">Обеспечение </w:t>
            </w:r>
            <w:r w:rsidRPr="00C8667F">
              <w:rPr>
                <w:color w:val="141113"/>
              </w:rPr>
              <w:t xml:space="preserve"> информационно-коммуникационное сопровождение рабочих мест муниципальных служащих администрации </w:t>
            </w:r>
            <w:r w:rsidR="009B7581">
              <w:t>Калиновского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1F7904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CD0329" w:rsidP="001F7904">
            <w:pPr>
              <w:jc w:val="center"/>
            </w:pPr>
            <w:r>
              <w:t>199 045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AC4133" w:rsidP="001F7904">
            <w:pPr>
              <w:jc w:val="center"/>
            </w:pPr>
            <w:r>
              <w:t>2 605 500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4224ED" w:rsidP="001F7904">
            <w:pPr>
              <w:jc w:val="center"/>
            </w:pPr>
            <w:r>
              <w:t xml:space="preserve"> 0</w:t>
            </w:r>
          </w:p>
        </w:tc>
      </w:tr>
    </w:tbl>
    <w:p w:rsidR="0030161D" w:rsidRPr="00C8667F" w:rsidRDefault="0030161D" w:rsidP="0030161D">
      <w:pPr>
        <w:sectPr w:rsidR="0030161D" w:rsidRPr="00C8667F" w:rsidSect="00CD0329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30161D" w:rsidRPr="00C8667F" w:rsidRDefault="0030161D" w:rsidP="0030161D">
      <w:r w:rsidRPr="00C8667F">
        <w:lastRenderedPageBreak/>
        <w:t xml:space="preserve">                                                                                    </w:t>
      </w:r>
    </w:p>
    <w:p w:rsidR="000B4F46" w:rsidRPr="00AD779F" w:rsidRDefault="000B4F46" w:rsidP="0030161D">
      <w:pPr>
        <w:jc w:val="center"/>
        <w:rPr>
          <w:rFonts w:ascii="Arial" w:hAnsi="Arial" w:cs="Arial"/>
        </w:rPr>
      </w:pPr>
    </w:p>
    <w:sectPr w:rsidR="000B4F46" w:rsidRPr="00AD779F" w:rsidSect="00AD779F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9"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71D8F"/>
    <w:multiLevelType w:val="multilevel"/>
    <w:tmpl w:val="722EC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F2CE8"/>
    <w:rsid w:val="000A5531"/>
    <w:rsid w:val="000B4F46"/>
    <w:rsid w:val="00130F9A"/>
    <w:rsid w:val="00196C4A"/>
    <w:rsid w:val="001F7904"/>
    <w:rsid w:val="00231FE6"/>
    <w:rsid w:val="0024633E"/>
    <w:rsid w:val="00266D9A"/>
    <w:rsid w:val="00287B72"/>
    <w:rsid w:val="002D781A"/>
    <w:rsid w:val="0030161D"/>
    <w:rsid w:val="00317E8E"/>
    <w:rsid w:val="00361E1B"/>
    <w:rsid w:val="003A47BA"/>
    <w:rsid w:val="004224ED"/>
    <w:rsid w:val="00433E65"/>
    <w:rsid w:val="00435F80"/>
    <w:rsid w:val="004659FA"/>
    <w:rsid w:val="004B112B"/>
    <w:rsid w:val="004E1A4B"/>
    <w:rsid w:val="00546F80"/>
    <w:rsid w:val="00625101"/>
    <w:rsid w:val="006E17EB"/>
    <w:rsid w:val="0083141F"/>
    <w:rsid w:val="00876C26"/>
    <w:rsid w:val="00956F6F"/>
    <w:rsid w:val="009B7581"/>
    <w:rsid w:val="009B7AF2"/>
    <w:rsid w:val="009E2F50"/>
    <w:rsid w:val="009F1B34"/>
    <w:rsid w:val="009F2F4A"/>
    <w:rsid w:val="00A464F1"/>
    <w:rsid w:val="00A85DD4"/>
    <w:rsid w:val="00AC4133"/>
    <w:rsid w:val="00AD779F"/>
    <w:rsid w:val="00AE075C"/>
    <w:rsid w:val="00B50AF3"/>
    <w:rsid w:val="00BA61CC"/>
    <w:rsid w:val="00CD0329"/>
    <w:rsid w:val="00CF53DF"/>
    <w:rsid w:val="00D65187"/>
    <w:rsid w:val="00DE17F9"/>
    <w:rsid w:val="00DE66D4"/>
    <w:rsid w:val="00DF2CE8"/>
    <w:rsid w:val="00E167C2"/>
    <w:rsid w:val="00E4148C"/>
    <w:rsid w:val="00F1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0F9A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0F9A"/>
  </w:style>
  <w:style w:type="character" w:customStyle="1" w:styleId="WW-Absatz-Standardschriftart">
    <w:name w:val="WW-Absatz-Standardschriftart"/>
    <w:rsid w:val="00130F9A"/>
  </w:style>
  <w:style w:type="character" w:customStyle="1" w:styleId="WW-Absatz-Standardschriftart1">
    <w:name w:val="WW-Absatz-Standardschriftart1"/>
    <w:rsid w:val="00130F9A"/>
  </w:style>
  <w:style w:type="character" w:customStyle="1" w:styleId="WW-Absatz-Standardschriftart11">
    <w:name w:val="WW-Absatz-Standardschriftart11"/>
    <w:rsid w:val="00130F9A"/>
  </w:style>
  <w:style w:type="character" w:customStyle="1" w:styleId="WW8Num1z0">
    <w:name w:val="WW8Num1z0"/>
    <w:rsid w:val="00130F9A"/>
    <w:rPr>
      <w:rFonts w:ascii="Times New Roman CYR" w:hAnsi="Times New Roman CYR"/>
    </w:rPr>
  </w:style>
  <w:style w:type="character" w:customStyle="1" w:styleId="21">
    <w:name w:val="Основной шрифт абзаца2"/>
    <w:rsid w:val="00130F9A"/>
  </w:style>
  <w:style w:type="character" w:customStyle="1" w:styleId="WW-Absatz-Standardschriftart111">
    <w:name w:val="WW-Absatz-Standardschriftart111"/>
    <w:rsid w:val="00130F9A"/>
  </w:style>
  <w:style w:type="character" w:customStyle="1" w:styleId="WW-Absatz-Standardschriftart1111">
    <w:name w:val="WW-Absatz-Standardschriftart1111"/>
    <w:rsid w:val="00130F9A"/>
  </w:style>
  <w:style w:type="character" w:customStyle="1" w:styleId="WW8Num2z0">
    <w:name w:val="WW8Num2z0"/>
    <w:rsid w:val="00130F9A"/>
    <w:rPr>
      <w:b/>
    </w:rPr>
  </w:style>
  <w:style w:type="character" w:customStyle="1" w:styleId="WW-Absatz-Standardschriftart11111">
    <w:name w:val="WW-Absatz-Standardschriftart11111"/>
    <w:rsid w:val="00130F9A"/>
  </w:style>
  <w:style w:type="character" w:customStyle="1" w:styleId="WW-Absatz-Standardschriftart111111">
    <w:name w:val="WW-Absatz-Standardschriftart111111"/>
    <w:rsid w:val="00130F9A"/>
  </w:style>
  <w:style w:type="character" w:customStyle="1" w:styleId="WW-Absatz-Standardschriftart1111111">
    <w:name w:val="WW-Absatz-Standardschriftart1111111"/>
    <w:rsid w:val="00130F9A"/>
  </w:style>
  <w:style w:type="character" w:customStyle="1" w:styleId="WW-Absatz-Standardschriftart11111111">
    <w:name w:val="WW-Absatz-Standardschriftart11111111"/>
    <w:rsid w:val="00130F9A"/>
  </w:style>
  <w:style w:type="character" w:customStyle="1" w:styleId="WW-Absatz-Standardschriftart111111111">
    <w:name w:val="WW-Absatz-Standardschriftart111111111"/>
    <w:rsid w:val="00130F9A"/>
  </w:style>
  <w:style w:type="character" w:customStyle="1" w:styleId="WW-Absatz-Standardschriftart1111111111">
    <w:name w:val="WW-Absatz-Standardschriftart1111111111"/>
    <w:rsid w:val="00130F9A"/>
  </w:style>
  <w:style w:type="character" w:customStyle="1" w:styleId="WW-Absatz-Standardschriftart11111111111">
    <w:name w:val="WW-Absatz-Standardschriftart11111111111"/>
    <w:rsid w:val="00130F9A"/>
  </w:style>
  <w:style w:type="character" w:customStyle="1" w:styleId="WW-Absatz-Standardschriftart111111111111">
    <w:name w:val="WW-Absatz-Standardschriftart111111111111"/>
    <w:rsid w:val="00130F9A"/>
  </w:style>
  <w:style w:type="character" w:customStyle="1" w:styleId="WW-Absatz-Standardschriftart1111111111111">
    <w:name w:val="WW-Absatz-Standardschriftart1111111111111"/>
    <w:rsid w:val="00130F9A"/>
  </w:style>
  <w:style w:type="character" w:customStyle="1" w:styleId="WW-Absatz-Standardschriftart11111111111111">
    <w:name w:val="WW-Absatz-Standardschriftart11111111111111"/>
    <w:rsid w:val="00130F9A"/>
  </w:style>
  <w:style w:type="character" w:customStyle="1" w:styleId="WW-Absatz-Standardschriftart111111111111111">
    <w:name w:val="WW-Absatz-Standardschriftart111111111111111"/>
    <w:rsid w:val="00130F9A"/>
  </w:style>
  <w:style w:type="character" w:customStyle="1" w:styleId="WW-Absatz-Standardschriftart1111111111111111">
    <w:name w:val="WW-Absatz-Standardschriftart1111111111111111"/>
    <w:rsid w:val="00130F9A"/>
  </w:style>
  <w:style w:type="character" w:customStyle="1" w:styleId="WW-Absatz-Standardschriftart11111111111111111">
    <w:name w:val="WW-Absatz-Standardschriftart11111111111111111"/>
    <w:rsid w:val="00130F9A"/>
  </w:style>
  <w:style w:type="character" w:customStyle="1" w:styleId="WW-Absatz-Standardschriftart111111111111111111">
    <w:name w:val="WW-Absatz-Standardschriftart111111111111111111"/>
    <w:rsid w:val="00130F9A"/>
  </w:style>
  <w:style w:type="character" w:customStyle="1" w:styleId="WW-Absatz-Standardschriftart1111111111111111111">
    <w:name w:val="WW-Absatz-Standardschriftart1111111111111111111"/>
    <w:rsid w:val="00130F9A"/>
  </w:style>
  <w:style w:type="character" w:customStyle="1" w:styleId="WW-Absatz-Standardschriftart11111111111111111111">
    <w:name w:val="WW-Absatz-Standardschriftart11111111111111111111"/>
    <w:rsid w:val="00130F9A"/>
  </w:style>
  <w:style w:type="character" w:customStyle="1" w:styleId="WW-Absatz-Standardschriftart111111111111111111111">
    <w:name w:val="WW-Absatz-Standardschriftart111111111111111111111"/>
    <w:rsid w:val="00130F9A"/>
  </w:style>
  <w:style w:type="character" w:customStyle="1" w:styleId="WW-Absatz-Standardschriftart1111111111111111111111">
    <w:name w:val="WW-Absatz-Standardschriftart1111111111111111111111"/>
    <w:rsid w:val="00130F9A"/>
  </w:style>
  <w:style w:type="character" w:customStyle="1" w:styleId="WW-Absatz-Standardschriftart11111111111111111111111">
    <w:name w:val="WW-Absatz-Standardschriftart11111111111111111111111"/>
    <w:rsid w:val="00130F9A"/>
  </w:style>
  <w:style w:type="character" w:customStyle="1" w:styleId="WW-Absatz-Standardschriftart111111111111111111111111">
    <w:name w:val="WW-Absatz-Standardschriftart111111111111111111111111"/>
    <w:rsid w:val="00130F9A"/>
  </w:style>
  <w:style w:type="character" w:customStyle="1" w:styleId="a3">
    <w:name w:val="Символ нумерации"/>
    <w:rsid w:val="00130F9A"/>
  </w:style>
  <w:style w:type="character" w:customStyle="1" w:styleId="WW8Num3z0">
    <w:name w:val="WW8Num3z0"/>
    <w:rsid w:val="00130F9A"/>
    <w:rPr>
      <w:b/>
    </w:rPr>
  </w:style>
  <w:style w:type="character" w:customStyle="1" w:styleId="WW8Num4z0">
    <w:name w:val="WW8Num4z0"/>
    <w:rsid w:val="00130F9A"/>
    <w:rPr>
      <w:rFonts w:ascii="Symbol" w:hAnsi="Symbol"/>
    </w:rPr>
  </w:style>
  <w:style w:type="character" w:customStyle="1" w:styleId="WW8Num6z0">
    <w:name w:val="WW8Num6z0"/>
    <w:rsid w:val="00130F9A"/>
    <w:rPr>
      <w:rFonts w:ascii="Arial CYR" w:hAnsi="Arial CYR"/>
    </w:rPr>
  </w:style>
  <w:style w:type="character" w:customStyle="1" w:styleId="WW8Num7z0">
    <w:name w:val="WW8Num7z0"/>
    <w:rsid w:val="00130F9A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130F9A"/>
  </w:style>
  <w:style w:type="character" w:customStyle="1" w:styleId="WW-Absatz-Standardschriftart11111111111111111111111111">
    <w:name w:val="WW-Absatz-Standardschriftart11111111111111111111111111"/>
    <w:rsid w:val="00130F9A"/>
  </w:style>
  <w:style w:type="character" w:customStyle="1" w:styleId="WW-Absatz-Standardschriftart111111111111111111111111111">
    <w:name w:val="WW-Absatz-Standardschriftart111111111111111111111111111"/>
    <w:rsid w:val="00130F9A"/>
  </w:style>
  <w:style w:type="character" w:customStyle="1" w:styleId="11">
    <w:name w:val="Основной шрифт абзаца1"/>
    <w:rsid w:val="00130F9A"/>
  </w:style>
  <w:style w:type="character" w:customStyle="1" w:styleId="RTFNum21">
    <w:name w:val="RTF_Num 2 1"/>
    <w:rsid w:val="00130F9A"/>
    <w:rPr>
      <w:rFonts w:ascii="Arial" w:hAnsi="Arial"/>
    </w:rPr>
  </w:style>
  <w:style w:type="character" w:customStyle="1" w:styleId="RTFNum31">
    <w:name w:val="RTF_Num 3 1"/>
    <w:rsid w:val="00130F9A"/>
    <w:rPr>
      <w:rFonts w:ascii="Symbol" w:hAnsi="Symbol"/>
    </w:rPr>
  </w:style>
  <w:style w:type="character" w:customStyle="1" w:styleId="WW-RTFNum21">
    <w:name w:val="WW-RTF_Num 2 1"/>
    <w:rsid w:val="00130F9A"/>
    <w:rPr>
      <w:rFonts w:ascii="Arial CYR" w:hAnsi="Arial CYR"/>
    </w:rPr>
  </w:style>
  <w:style w:type="character" w:customStyle="1" w:styleId="WW-RTFNum31">
    <w:name w:val="WW-RTF_Num 3 1"/>
    <w:rsid w:val="00130F9A"/>
    <w:rPr>
      <w:rFonts w:ascii="Symbol" w:hAnsi="Symbol"/>
    </w:rPr>
  </w:style>
  <w:style w:type="character" w:customStyle="1" w:styleId="WW-RTFNum211">
    <w:name w:val="WW-RTF_Num 2 11"/>
    <w:rsid w:val="00130F9A"/>
    <w:rPr>
      <w:rFonts w:ascii="Times New Roman CYR" w:hAnsi="Times New Roman CYR"/>
    </w:rPr>
  </w:style>
  <w:style w:type="character" w:customStyle="1" w:styleId="a4">
    <w:name w:val="Маркеры списка"/>
    <w:rsid w:val="00130F9A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130F9A"/>
    <w:rPr>
      <w:rFonts w:ascii="Times New Roman CYR" w:hAnsi="Times New Roman CYR"/>
    </w:rPr>
  </w:style>
  <w:style w:type="paragraph" w:customStyle="1" w:styleId="a5">
    <w:name w:val="Заголовок"/>
    <w:basedOn w:val="a"/>
    <w:next w:val="a6"/>
    <w:rsid w:val="00130F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130F9A"/>
    <w:pPr>
      <w:spacing w:after="120"/>
    </w:pPr>
  </w:style>
  <w:style w:type="paragraph" w:styleId="a8">
    <w:name w:val="List"/>
    <w:basedOn w:val="a6"/>
    <w:rsid w:val="00130F9A"/>
    <w:rPr>
      <w:rFonts w:ascii="Arial" w:hAnsi="Arial" w:cs="Tahoma"/>
    </w:rPr>
  </w:style>
  <w:style w:type="paragraph" w:customStyle="1" w:styleId="22">
    <w:name w:val="Название2"/>
    <w:basedOn w:val="a"/>
    <w:rsid w:val="00130F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130F9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130F9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130F9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semiHidden/>
    <w:rsid w:val="00130F9A"/>
    <w:pPr>
      <w:ind w:firstLine="720"/>
      <w:jc w:val="both"/>
    </w:pPr>
    <w:rPr>
      <w:sz w:val="28"/>
      <w:szCs w:val="20"/>
    </w:rPr>
  </w:style>
  <w:style w:type="paragraph" w:styleId="aa">
    <w:name w:val="Title"/>
    <w:basedOn w:val="a5"/>
    <w:next w:val="ab"/>
    <w:qFormat/>
    <w:rsid w:val="00130F9A"/>
  </w:style>
  <w:style w:type="paragraph" w:styleId="ab">
    <w:name w:val="Subtitle"/>
    <w:basedOn w:val="a5"/>
    <w:next w:val="a6"/>
    <w:qFormat/>
    <w:rsid w:val="00130F9A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130F9A"/>
    <w:pPr>
      <w:spacing w:after="120" w:line="480" w:lineRule="auto"/>
      <w:ind w:left="283"/>
    </w:pPr>
    <w:rPr>
      <w:sz w:val="20"/>
      <w:szCs w:val="20"/>
    </w:rPr>
  </w:style>
  <w:style w:type="paragraph" w:customStyle="1" w:styleId="ac">
    <w:name w:val="Содержимое таблицы"/>
    <w:basedOn w:val="a"/>
    <w:rsid w:val="00130F9A"/>
    <w:pPr>
      <w:suppressLineNumbers/>
    </w:pPr>
  </w:style>
  <w:style w:type="paragraph" w:customStyle="1" w:styleId="ad">
    <w:name w:val="Заголовок таблицы"/>
    <w:basedOn w:val="ac"/>
    <w:rsid w:val="00130F9A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130F9A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BA61CC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AD77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0161D"/>
    <w:rPr>
      <w:sz w:val="44"/>
      <w:lang w:eastAsia="ar-SA"/>
    </w:rPr>
  </w:style>
  <w:style w:type="character" w:customStyle="1" w:styleId="WW8Num5z0">
    <w:name w:val="WW8Num5z0"/>
    <w:rsid w:val="0030161D"/>
    <w:rPr>
      <w:rFonts w:ascii="Times New Roman" w:hAnsi="Times New Roman" w:cs="Times New Roman"/>
    </w:rPr>
  </w:style>
  <w:style w:type="character" w:customStyle="1" w:styleId="ConsPlusNormal">
    <w:name w:val="ConsPlusNormal Знак Знак"/>
    <w:rsid w:val="0030161D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f">
    <w:name w:val="Цветовое выделение"/>
    <w:rsid w:val="0030161D"/>
    <w:rPr>
      <w:b/>
      <w:bCs/>
      <w:color w:val="26282F"/>
    </w:rPr>
  </w:style>
  <w:style w:type="character" w:customStyle="1" w:styleId="af0">
    <w:name w:val="Гипертекстовая ссылка"/>
    <w:rsid w:val="0030161D"/>
    <w:rPr>
      <w:b/>
      <w:bCs/>
      <w:color w:val="106BBE"/>
    </w:rPr>
  </w:style>
  <w:style w:type="character" w:customStyle="1" w:styleId="RTFNum41">
    <w:name w:val="RTF_Num 4 1"/>
    <w:rsid w:val="0030161D"/>
    <w:rPr>
      <w:rFonts w:ascii="font189" w:hAnsi="font189" w:cs="font189"/>
    </w:rPr>
  </w:style>
  <w:style w:type="character" w:customStyle="1" w:styleId="RTFNum51">
    <w:name w:val="RTF_Num 5 1"/>
    <w:rsid w:val="0030161D"/>
    <w:rPr>
      <w:rFonts w:ascii="font189" w:hAnsi="font189" w:cs="font189"/>
    </w:rPr>
  </w:style>
  <w:style w:type="character" w:customStyle="1" w:styleId="a7">
    <w:name w:val="Основной текст Знак"/>
    <w:basedOn w:val="a0"/>
    <w:link w:val="a6"/>
    <w:rsid w:val="0030161D"/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30161D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30161D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1">
    <w:name w:val="Нормальный (таблица)"/>
    <w:basedOn w:val="a"/>
    <w:next w:val="a"/>
    <w:rsid w:val="0030161D"/>
    <w:pPr>
      <w:autoSpaceDE w:val="0"/>
      <w:jc w:val="both"/>
    </w:pPr>
    <w:rPr>
      <w:rFonts w:ascii="Arial" w:hAnsi="Arial" w:cs="Arial"/>
    </w:rPr>
  </w:style>
  <w:style w:type="paragraph" w:customStyle="1" w:styleId="af2">
    <w:name w:val="Внимание"/>
    <w:basedOn w:val="a"/>
    <w:next w:val="a"/>
    <w:rsid w:val="0030161D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3">
    <w:name w:val="Balloon Text"/>
    <w:basedOn w:val="a"/>
    <w:link w:val="af4"/>
    <w:rsid w:val="003016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0161D"/>
    <w:rPr>
      <w:rFonts w:ascii="Tahoma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30161D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30161D"/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19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F12-8A03-4949-BCE1-EE75836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Калиновка</cp:lastModifiedBy>
  <cp:revision>5</cp:revision>
  <cp:lastPrinted>2022-11-16T11:50:00Z</cp:lastPrinted>
  <dcterms:created xsi:type="dcterms:W3CDTF">2022-11-16T09:29:00Z</dcterms:created>
  <dcterms:modified xsi:type="dcterms:W3CDTF">2022-11-16T11:51:00Z</dcterms:modified>
</cp:coreProperties>
</file>