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АДМИНИСТРАЦИЯ</w:t>
      </w:r>
    </w:p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КАЛИНОВСКОГО СЕЛЬСОВЕТА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:rsidR="009A0483" w:rsidRPr="00AD779F" w:rsidRDefault="009A0483" w:rsidP="009A0483">
      <w:pPr>
        <w:jc w:val="center"/>
        <w:rPr>
          <w:rFonts w:ascii="Arial" w:hAnsi="Arial" w:cs="Arial"/>
          <w:b/>
          <w:sz w:val="20"/>
        </w:rPr>
      </w:pPr>
    </w:p>
    <w:p w:rsidR="009A0483" w:rsidRPr="00A3027E" w:rsidRDefault="009A0483" w:rsidP="009A0483">
      <w:pPr>
        <w:pStyle w:val="1"/>
        <w:numPr>
          <w:ilvl w:val="0"/>
          <w:numId w:val="3"/>
        </w:numPr>
        <w:tabs>
          <w:tab w:val="left" w:pos="708"/>
        </w:tabs>
        <w:suppressAutoHyphens/>
        <w:ind w:left="720" w:hanging="360"/>
        <w:rPr>
          <w:rFonts w:ascii="Arial" w:hAnsi="Arial" w:cs="Arial"/>
          <w:sz w:val="32"/>
        </w:rPr>
      </w:pPr>
      <w:r w:rsidRPr="00A3027E">
        <w:rPr>
          <w:rFonts w:ascii="Arial" w:hAnsi="Arial" w:cs="Arial"/>
          <w:sz w:val="32"/>
        </w:rPr>
        <w:t>ПОСТАНОВЛЕНИЕ</w:t>
      </w:r>
    </w:p>
    <w:p w:rsidR="009A0483" w:rsidRPr="00AD779F" w:rsidRDefault="009A0483" w:rsidP="009A0483"/>
    <w:tbl>
      <w:tblPr>
        <w:tblW w:w="10032" w:type="dxa"/>
        <w:tblLayout w:type="fixed"/>
        <w:tblLook w:val="04A0"/>
      </w:tblPr>
      <w:tblGrid>
        <w:gridCol w:w="10032"/>
      </w:tblGrid>
      <w:tr w:rsidR="009A0483" w:rsidTr="006A3254">
        <w:tc>
          <w:tcPr>
            <w:tcW w:w="10032" w:type="dxa"/>
            <w:hideMark/>
          </w:tcPr>
          <w:p w:rsidR="009A0483" w:rsidRDefault="009A0483" w:rsidP="00C20D5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от </w:t>
            </w:r>
            <w:r w:rsidR="00C20D58">
              <w:rPr>
                <w:rFonts w:ascii="Arial" w:hAnsi="Arial" w:cs="Arial"/>
                <w:b/>
                <w:bCs/>
                <w:sz w:val="32"/>
              </w:rPr>
              <w:t>27 декабря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C20D58">
              <w:rPr>
                <w:rFonts w:ascii="Arial" w:hAnsi="Arial" w:cs="Arial"/>
                <w:b/>
                <w:bCs/>
                <w:sz w:val="32"/>
              </w:rPr>
              <w:t>2019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г. № </w:t>
            </w:r>
            <w:r w:rsidR="00C20D58">
              <w:rPr>
                <w:rFonts w:ascii="Arial" w:hAnsi="Arial" w:cs="Arial"/>
                <w:b/>
                <w:bCs/>
                <w:sz w:val="32"/>
              </w:rPr>
              <w:t>96</w:t>
            </w:r>
          </w:p>
        </w:tc>
      </w:tr>
    </w:tbl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О создании Общественной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муниципальной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комиссии по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осущес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т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влению и координации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муниципальной программы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«Формир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о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вание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городской среды» на территории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Калино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в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ского сельсовета Хомутовского района Курской области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и утве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р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ждении Положения об общественной комиссии</w:t>
      </w:r>
    </w:p>
    <w:p w:rsidR="00C20D58" w:rsidRDefault="00E8282B" w:rsidP="00C20D58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деления субсидий из федерального бюджета бюджетам субъектов Российской Федерации на поддержку государственных программ субъектов Российской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 и муниципальных программ формирования современной городской среды»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ласти ПОСТАНОВЛЯЕТ: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0D58" w:rsidRDefault="00C20D58" w:rsidP="00C20D58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Общественную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комиссию по осуществлению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координации муниципальной  программы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ской среды» на территории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Общественная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комиссия).</w:t>
      </w:r>
    </w:p>
    <w:p w:rsidR="00C20D58" w:rsidRDefault="00C20D58" w:rsidP="00C20D58">
      <w:pPr>
        <w:spacing w:before="100" w:beforeAutospacing="1" w:after="100" w:afterAutospacing="1"/>
        <w:ind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состав Общественной комиссии (Приложение № 1 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настоящему постановлению).</w:t>
      </w:r>
    </w:p>
    <w:p w:rsidR="00C20D58" w:rsidRDefault="00C20D58" w:rsidP="00C20D58">
      <w:pPr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Общественной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комиссии по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осуществлению и координации муниципальной  программы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территории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 2 к 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стоящему постановлению).</w:t>
      </w:r>
    </w:p>
    <w:p w:rsidR="00C20D58" w:rsidRDefault="00C20D58" w:rsidP="00C20D58">
      <w:pPr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 Администрации Калиновского сельсовета Хомутовского района Курской области от 20 марта 2017г № 15 «О создании Общественной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комиссии по осуществлению и координации  муниципальной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«Формирование современной городской среды» на территории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P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 и утверждении Положения об общественной комиссии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признать утрати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шим силу</w:t>
      </w:r>
    </w:p>
    <w:p w:rsidR="00C20D58" w:rsidRDefault="00C20D58" w:rsidP="00C20D58">
      <w:pPr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астоящее постановление вс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тупает в силу со дня подписания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C20D58" w:rsidP="00C20D58">
      <w:pPr>
        <w:spacing w:before="100" w:beforeAutospacing="1" w:after="100" w:afterAutospacing="1"/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E8282B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967BAC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 района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Ю.А. Сысоев</w:t>
      </w:r>
    </w:p>
    <w:p w:rsidR="00220B9A" w:rsidRDefault="00E8282B" w:rsidP="00C20D58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20D58" w:rsidRDefault="00C20D58" w:rsidP="00C20D58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967BAC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8282B" w:rsidRPr="009A0483" w:rsidRDefault="00967BAC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27.12.2019</w:t>
      </w:r>
      <w:r w:rsidR="008A3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г. № </w:t>
      </w:r>
      <w:r w:rsidR="00C20D5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</w:t>
      </w: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Общественной комиссии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767"/>
      </w:tblGrid>
      <w:tr w:rsidR="00967BAC" w:rsidTr="006A3254">
        <w:tc>
          <w:tcPr>
            <w:tcW w:w="4818" w:type="dxa"/>
          </w:tcPr>
          <w:p w:rsidR="00967BAC" w:rsidRPr="00220B9A" w:rsidRDefault="00C20D58" w:rsidP="006A3254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Сысоев Юрий Алексеевич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Глава Калиновского сельсовета,</w:t>
            </w:r>
          </w:p>
          <w:p w:rsidR="00967BAC" w:rsidRPr="00115D94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  <w:b/>
              </w:rPr>
            </w:pPr>
            <w:r w:rsidRPr="00220B9A">
              <w:rPr>
                <w:rFonts w:ascii="Arial" w:hAnsi="Arial" w:cs="Arial"/>
              </w:rPr>
              <w:t xml:space="preserve"> </w:t>
            </w:r>
            <w:r w:rsidRPr="00115D94">
              <w:rPr>
                <w:rFonts w:ascii="Arial" w:hAnsi="Arial" w:cs="Arial"/>
                <w:b/>
              </w:rPr>
              <w:t>председатель комиссии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C20D58" w:rsidP="006A3254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Копцева</w:t>
            </w:r>
            <w:proofErr w:type="spellEnd"/>
            <w:r>
              <w:rPr>
                <w:rFonts w:ascii="Arial" w:hAnsi="Arial" w:cs="Arial"/>
              </w:rPr>
              <w:t xml:space="preserve"> Екатерина Олеговна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Главы Администрации Калиновского сельсовета, </w:t>
            </w:r>
          </w:p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председателя комиссии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Кондрашова Елена Васильевна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начальник общего отдела Администрации Калиновского сельсовета, </w:t>
            </w:r>
            <w:r w:rsidRPr="00115D94">
              <w:rPr>
                <w:rFonts w:ascii="Arial" w:hAnsi="Arial" w:cs="Arial"/>
                <w:b/>
              </w:rPr>
              <w:t>секретарь комиссии</w:t>
            </w:r>
          </w:p>
        </w:tc>
      </w:tr>
      <w:tr w:rsidR="00967BAC" w:rsidTr="006A3254">
        <w:tc>
          <w:tcPr>
            <w:tcW w:w="9585" w:type="dxa"/>
            <w:gridSpan w:val="2"/>
            <w:hideMark/>
          </w:tcPr>
          <w:p w:rsidR="00967BAC" w:rsidRPr="00220B9A" w:rsidRDefault="00967BAC" w:rsidP="006A3254">
            <w:pPr>
              <w:pStyle w:val="a7"/>
              <w:snapToGrid w:val="0"/>
              <w:jc w:val="center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Члены комиссии: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 w:rsidRPr="00220B9A">
              <w:rPr>
                <w:rFonts w:ascii="Arial" w:hAnsi="Arial" w:cs="Arial"/>
              </w:rPr>
              <w:t>Лактюшина</w:t>
            </w:r>
            <w:proofErr w:type="spellEnd"/>
            <w:r w:rsidRPr="00220B9A">
              <w:rPr>
                <w:rFonts w:ascii="Arial" w:hAnsi="Arial" w:cs="Arial"/>
              </w:rPr>
              <w:t xml:space="preserve"> Галина Николаевна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220B9A" w:rsidRDefault="00220B9A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4767" w:type="dxa"/>
            <w:hideMark/>
          </w:tcPr>
          <w:p w:rsidR="00967BAC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Консультант отдела строительства и архитектуры Администрации Хомутовского района (по согласованию)</w:t>
            </w:r>
          </w:p>
          <w:p w:rsidR="00220B9A" w:rsidRPr="00220B9A" w:rsidRDefault="00220B9A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Пьянова Зоя Андреевна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Председатель Совета ветеранов войны и труда Калиновского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Калинина Тамара Петровна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Депутат  Представительного Собрания Хомутовского района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C20D58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Савин Алексей Филиппович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 xml:space="preserve">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proofErr w:type="spellStart"/>
            <w:r w:rsidRPr="00220B9A">
              <w:rPr>
                <w:rFonts w:ascii="Arial" w:hAnsi="Arial" w:cs="Arial"/>
                <w:sz w:val="24"/>
              </w:rPr>
              <w:t>Рудикова</w:t>
            </w:r>
            <w:proofErr w:type="spellEnd"/>
            <w:r w:rsidRPr="00220B9A">
              <w:rPr>
                <w:rFonts w:ascii="Arial" w:hAnsi="Arial" w:cs="Arial"/>
                <w:sz w:val="24"/>
              </w:rPr>
              <w:t xml:space="preserve"> Елена Алексеевна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>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Лебедев Анатолий Иванович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</w:t>
            </w:r>
            <w:r w:rsidRPr="00220B9A">
              <w:rPr>
                <w:rFonts w:ascii="Arial" w:hAnsi="Arial" w:cs="Arial"/>
                <w:sz w:val="24"/>
              </w:rPr>
              <w:t>в</w:t>
            </w:r>
            <w:r w:rsidRPr="00220B9A">
              <w:rPr>
                <w:rFonts w:ascii="Arial" w:hAnsi="Arial" w:cs="Arial"/>
                <w:sz w:val="24"/>
              </w:rPr>
              <w:t>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7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282B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D58" w:rsidRDefault="00C20D58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C20D58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C20D58" w:rsidRPr="009A0483" w:rsidRDefault="00C20D58" w:rsidP="00C20D58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27.12.2019 г. № 96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Общественной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по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осуществлению и координ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ции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«Формирование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городской среды» на территории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E8282B" w:rsidP="00220B9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комиссия по осуществлению и координации муниципальной программы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(далее – Общественная комиссия) является коллегиальным органом, созданным во исполнение постановления Правительства Российской Федерации  от 10 фе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раля 2017 года № 169 «Об утверждении Правил предоставления и распределения су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сидий из федерального бюджета бюджетам субъектов Российской Федерации на поддержку государственных программ субъектов Российской Федерации 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муниципальных программ формирования современной городской</w:t>
      </w:r>
      <w:proofErr w:type="gramEnd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среды» в целях осуществления контроля и координации деятельности в рамках реализации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приоритетного проекта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городской среды» на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территории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01520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комиссия в своей деятельности руководствуется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Конституцией Российской Федерации, федеральными законами, указами 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распоряжениями Президента Российской Федерации, постановлениями 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распоряжениями Правительства Российской Федерации, Уставом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о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разования «Калиновский сельсовет» Хомутовского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 Курской области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настоящим Положением.</w:t>
      </w:r>
    </w:p>
    <w:p w:rsidR="00D01520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высшее должностное лицо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лее – председатель Общественной комиссии).</w:t>
      </w:r>
    </w:p>
    <w:p w:rsidR="00E8282B" w:rsidRPr="009A0483" w:rsidRDefault="00D01520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приоритетного проекта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«Формирование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(далее – Приоритетный проект) и рассмо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рения любого рода вопросов, возникающих в связи с его реализацией;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2017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последующие годы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том числе конкретных мероприятий в рамках указанных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в) осуществления контроля и координации исполнения муниципальным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образованием обязательств, в соответствии с постановлением Правительства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субъектов Российской Федерации и муниципальных программ формирования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временной городской среды»;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предварительного рассмотрения и согласования отчетов о реализации м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ниципальной программы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текущий год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хода выполнения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2018-2024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 (далее – муни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ципальная программа на 2018-2024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годы), в том числе конкретных м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роприятий в рамках указанных программ;</w:t>
      </w:r>
    </w:p>
    <w:p w:rsidR="00E8282B" w:rsidRPr="009A0483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иных целей – по усмотрению муниципального образования.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 5. В состав Общественной комиссии включаются: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сотрудники администрации, ответственные за реализацию Приоритетн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проекта;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представители иных заинтересованных органов местного самоуправл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представители политических партий и общественных движений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(по с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гласованию с ними);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г) представители иных организаций или иные лица по решению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образования.</w:t>
      </w:r>
    </w:p>
    <w:p w:rsidR="00E8282B" w:rsidRPr="009A0483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 Для реализации вышеуказанных задач Общественная комиссия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выполняет следующие функции: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организует взаимодействие органов местного самоуправления,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политических партий и движений, общественных организаций, объединений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предпринимателей и иных лиц по обеспечению реализации мероприятий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Приоритетн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 проекта или иных связанных с ним мероприятий;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взаимодействует с органами исполнительной власти, органами местного самоуправления, политическими партиями и движениями, общественными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ганизациями, иными лицами в части координации деятельности по реализации м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спорные и проблемные вопросы реализации Приорите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проекта на территории муниципального образования;</w:t>
      </w:r>
    </w:p>
    <w:p w:rsidR="00E8282B" w:rsidRPr="009A0483" w:rsidRDefault="00220B9A" w:rsidP="00D01520">
      <w:pPr>
        <w:tabs>
          <w:tab w:val="left" w:pos="3168"/>
        </w:tabs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иные функции.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8282B" w:rsidRPr="009A0483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Для осуществления возложенных задач Общественная комиссия вправе: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запрашивать в установленном порядке у органов исполнительной власти, органов местного самоуправления, а также организаций, предприятий,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учреждений необходимую информацию по вопросам деятельности Общественной к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миссии;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лей органов исполнительной власти, органов местного самоуправления, а также орган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заций, предприятий, учреждений;</w:t>
      </w:r>
    </w:p>
    <w:p w:rsidR="00E8282B" w:rsidRPr="009A0483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предложения в органы исполнительной власти, органы местного с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моуправления по вопросам обеспечения реализации Приоритетного проекта на территории муниципального образования;</w:t>
      </w:r>
    </w:p>
    <w:p w:rsidR="00D01520" w:rsidRDefault="00220B9A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свершает иные действия.</w:t>
      </w:r>
    </w:p>
    <w:p w:rsidR="00D01520" w:rsidRDefault="00E8282B" w:rsidP="00D01520">
      <w:pPr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Решения Общественной комиссии оформля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ются протоколом,                     под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писываемым председателем Общественной комиссии и секретарем и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ются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сайте муниципального образования не позднее следующего рабочего дня, сле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дующего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днем подписания.</w:t>
      </w:r>
    </w:p>
    <w:p w:rsidR="00D01520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Для выполнения возложенных задач Общественная комиссия проводит заседания по мере необходимости, но не реже одного раза в два месяца.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обязател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ь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ном порядке на заседаниях Общественной комиссии не менее 1 раза в два месяца рассматривается вопрос реализации муниципальной программы на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щий год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E8282B" w:rsidP="00D01520">
      <w:pPr>
        <w:ind w:firstLine="708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Заседания Общественной комиссии целесообразно проводить в фо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 откр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тых заседаний, с приглашением средств массовой информации.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11.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комиссии направить для участия в заседании своего представителя.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Иные положения о деятельности Общественной комиссии определяю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ся настоящим Положением по усмотрению органов местного самоуправления с учетом практики создания и организации подобного рода координационных </w:t>
      </w:r>
      <w:r w:rsidR="00D015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ганов.</w:t>
      </w:r>
    </w:p>
    <w:p w:rsidR="00AC06AD" w:rsidRPr="009A0483" w:rsidRDefault="00AC06AD" w:rsidP="00D01520">
      <w:pPr>
        <w:rPr>
          <w:sz w:val="24"/>
          <w:szCs w:val="24"/>
        </w:rPr>
      </w:pPr>
    </w:p>
    <w:sectPr w:rsidR="00AC06AD" w:rsidRPr="009A0483" w:rsidSect="00220B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9A3B71"/>
    <w:multiLevelType w:val="multilevel"/>
    <w:tmpl w:val="5DE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518C8"/>
    <w:multiLevelType w:val="multilevel"/>
    <w:tmpl w:val="EE666E6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8282B"/>
    <w:rsid w:val="000D3D21"/>
    <w:rsid w:val="00115D94"/>
    <w:rsid w:val="00144C48"/>
    <w:rsid w:val="00220B9A"/>
    <w:rsid w:val="00326FF5"/>
    <w:rsid w:val="003674EC"/>
    <w:rsid w:val="003F6613"/>
    <w:rsid w:val="007163AD"/>
    <w:rsid w:val="00853C4E"/>
    <w:rsid w:val="008A3D0F"/>
    <w:rsid w:val="00967BAC"/>
    <w:rsid w:val="009A0483"/>
    <w:rsid w:val="00AC06AD"/>
    <w:rsid w:val="00C20D58"/>
    <w:rsid w:val="00D01520"/>
    <w:rsid w:val="00D755E3"/>
    <w:rsid w:val="00E8282B"/>
    <w:rsid w:val="00E8531E"/>
    <w:rsid w:val="00F00F68"/>
    <w:rsid w:val="00F34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qFormat/>
    <w:rsid w:val="009A0483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483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2B"/>
    <w:rPr>
      <w:b/>
      <w:bCs/>
    </w:rPr>
  </w:style>
  <w:style w:type="character" w:customStyle="1" w:styleId="10">
    <w:name w:val="Заголовок 1 Знак"/>
    <w:basedOn w:val="a0"/>
    <w:link w:val="1"/>
    <w:rsid w:val="009A04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0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67BAC"/>
    <w:pPr>
      <w:suppressAutoHyphens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67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uiPriority w:val="99"/>
    <w:rsid w:val="00967BAC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2020-03-05T08:10:00Z</cp:lastPrinted>
  <dcterms:created xsi:type="dcterms:W3CDTF">2020-03-05T08:11:00Z</dcterms:created>
  <dcterms:modified xsi:type="dcterms:W3CDTF">2020-03-05T08:11:00Z</dcterms:modified>
</cp:coreProperties>
</file>