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Pr="003A623E" w:rsidRDefault="00BC35BA" w:rsidP="00BC35BA">
      <w:pPr>
        <w:jc w:val="center"/>
        <w:rPr>
          <w:b/>
          <w:sz w:val="32"/>
          <w:szCs w:val="32"/>
        </w:rPr>
      </w:pPr>
    </w:p>
    <w:p w:rsidR="00692703" w:rsidRPr="003A623E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3A623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3A623E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3A623E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Pr="003A623E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3A623E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3A623E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3A623E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3A623E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3A623E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3A623E">
        <w:rPr>
          <w:rFonts w:ascii="Arial" w:hAnsi="Arial" w:cs="Arial"/>
          <w:b/>
          <w:sz w:val="32"/>
          <w:szCs w:val="32"/>
        </w:rPr>
        <w:t>РЕШЕНИЕ</w:t>
      </w:r>
    </w:p>
    <w:p w:rsidR="00692703" w:rsidRPr="003A623E" w:rsidRDefault="00692703" w:rsidP="00692703">
      <w:pPr>
        <w:jc w:val="center"/>
        <w:rPr>
          <w:b/>
          <w:bCs/>
          <w:sz w:val="32"/>
          <w:szCs w:val="32"/>
        </w:rPr>
      </w:pPr>
    </w:p>
    <w:p w:rsidR="00692703" w:rsidRPr="003A623E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3A623E">
        <w:rPr>
          <w:rFonts w:ascii="Arial" w:hAnsi="Arial" w:cs="Arial"/>
          <w:b/>
          <w:sz w:val="32"/>
          <w:szCs w:val="32"/>
        </w:rPr>
        <w:t xml:space="preserve">от </w:t>
      </w:r>
      <w:r w:rsidR="00DD6574" w:rsidRPr="003A623E">
        <w:rPr>
          <w:rFonts w:ascii="Arial" w:hAnsi="Arial" w:cs="Arial"/>
          <w:b/>
          <w:sz w:val="32"/>
          <w:szCs w:val="32"/>
        </w:rPr>
        <w:t xml:space="preserve"> </w:t>
      </w:r>
      <w:r w:rsidR="003A623E" w:rsidRPr="003A623E">
        <w:rPr>
          <w:rFonts w:ascii="Arial" w:hAnsi="Arial" w:cs="Arial"/>
          <w:b/>
          <w:sz w:val="32"/>
          <w:szCs w:val="32"/>
        </w:rPr>
        <w:t>29 апреля 2020</w:t>
      </w:r>
      <w:r w:rsidRPr="003A623E">
        <w:rPr>
          <w:rFonts w:ascii="Arial" w:hAnsi="Arial" w:cs="Arial"/>
          <w:b/>
          <w:sz w:val="32"/>
          <w:szCs w:val="32"/>
        </w:rPr>
        <w:t xml:space="preserve"> №</w:t>
      </w:r>
      <w:r w:rsidR="003A623E" w:rsidRPr="003A623E">
        <w:rPr>
          <w:rFonts w:ascii="Arial" w:hAnsi="Arial" w:cs="Arial"/>
          <w:b/>
          <w:sz w:val="32"/>
          <w:szCs w:val="32"/>
        </w:rPr>
        <w:t xml:space="preserve"> 60</w:t>
      </w:r>
      <w:r w:rsidR="00EC4848" w:rsidRPr="003A623E">
        <w:rPr>
          <w:rFonts w:ascii="Arial" w:hAnsi="Arial" w:cs="Arial"/>
          <w:b/>
          <w:sz w:val="32"/>
          <w:szCs w:val="32"/>
        </w:rPr>
        <w:t>/</w:t>
      </w:r>
      <w:r w:rsidR="003A623E" w:rsidRPr="003A623E">
        <w:rPr>
          <w:rFonts w:ascii="Arial" w:hAnsi="Arial" w:cs="Arial"/>
          <w:b/>
          <w:sz w:val="32"/>
          <w:szCs w:val="32"/>
        </w:rPr>
        <w:t>308</w:t>
      </w:r>
    </w:p>
    <w:p w:rsidR="00BC35BA" w:rsidRPr="003A623E" w:rsidRDefault="00BC35BA" w:rsidP="00BC35BA">
      <w:pPr>
        <w:rPr>
          <w:rFonts w:ascii="Arial" w:hAnsi="Arial" w:cs="Arial"/>
          <w:b/>
          <w:sz w:val="32"/>
          <w:szCs w:val="32"/>
        </w:rPr>
      </w:pPr>
    </w:p>
    <w:p w:rsidR="00C17FAD" w:rsidRPr="003A623E" w:rsidRDefault="005E7DD1" w:rsidP="00C17FAD">
      <w:pPr>
        <w:jc w:val="center"/>
        <w:rPr>
          <w:rFonts w:ascii="Arial" w:hAnsi="Arial" w:cs="Arial"/>
          <w:b/>
          <w:sz w:val="32"/>
          <w:szCs w:val="32"/>
        </w:rPr>
      </w:pPr>
      <w:r w:rsidRPr="003A623E">
        <w:rPr>
          <w:rFonts w:ascii="Arial" w:hAnsi="Arial" w:cs="Arial"/>
          <w:b/>
          <w:sz w:val="32"/>
          <w:szCs w:val="32"/>
        </w:rPr>
        <w:t xml:space="preserve">О </w:t>
      </w:r>
      <w:r w:rsidR="00C17FAD" w:rsidRPr="003A623E">
        <w:rPr>
          <w:rFonts w:ascii="Arial" w:hAnsi="Arial" w:cs="Arial"/>
          <w:b/>
          <w:sz w:val="32"/>
          <w:szCs w:val="32"/>
        </w:rPr>
        <w:t xml:space="preserve"> списании с баланса  муниципального образования       «Калиновский сельсовет» транспортного средства</w:t>
      </w:r>
      <w:r w:rsidRPr="003A623E">
        <w:rPr>
          <w:rFonts w:ascii="Arial" w:hAnsi="Arial" w:cs="Arial"/>
          <w:b/>
          <w:sz w:val="32"/>
          <w:szCs w:val="32"/>
        </w:rPr>
        <w:t xml:space="preserve"> </w:t>
      </w:r>
      <w:r w:rsidR="00C17FAD" w:rsidRPr="003A623E">
        <w:rPr>
          <w:rFonts w:ascii="Arial" w:hAnsi="Arial" w:cs="Arial"/>
          <w:b/>
          <w:sz w:val="32"/>
          <w:szCs w:val="32"/>
        </w:rPr>
        <w:t xml:space="preserve"> </w:t>
      </w:r>
    </w:p>
    <w:p w:rsidR="003850DF" w:rsidRDefault="003850DF" w:rsidP="00C17FAD">
      <w:pPr>
        <w:jc w:val="center"/>
        <w:rPr>
          <w:rFonts w:ascii="Arial" w:hAnsi="Arial" w:cs="Arial"/>
          <w:b/>
          <w:sz w:val="28"/>
        </w:rPr>
      </w:pPr>
    </w:p>
    <w:p w:rsidR="003850DF" w:rsidRPr="00F052ED" w:rsidRDefault="003850DF" w:rsidP="00C17FAD">
      <w:pPr>
        <w:jc w:val="center"/>
        <w:rPr>
          <w:rFonts w:ascii="Arial" w:hAnsi="Arial" w:cs="Arial"/>
          <w:b/>
          <w:sz w:val="22"/>
          <w:szCs w:val="22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r w:rsidR="00C17FAD">
        <w:rPr>
          <w:rFonts w:ascii="Arial" w:hAnsi="Arial" w:cs="Arial"/>
        </w:rPr>
        <w:t xml:space="preserve">  На основании экспертного заключения № 1289 от 30.03.2020 г. по определению экономической целесообразности ремонта, эксплуатации транспортных средств</w:t>
      </w:r>
      <w:r w:rsidRPr="00F052ED">
        <w:rPr>
          <w:rFonts w:ascii="Arial" w:hAnsi="Arial" w:cs="Arial"/>
        </w:rPr>
        <w:t>,</w:t>
      </w:r>
      <w:r w:rsidR="00C17FAD">
        <w:rPr>
          <w:rFonts w:ascii="Arial" w:hAnsi="Arial" w:cs="Arial"/>
        </w:rPr>
        <w:t xml:space="preserve"> проведенного независимым оценщиком Гололобовым М.Ю., членом Некоммерческого  партнерства</w:t>
      </w:r>
      <w:r w:rsidRPr="00F052ED">
        <w:rPr>
          <w:rFonts w:ascii="Arial" w:hAnsi="Arial" w:cs="Arial"/>
        </w:rPr>
        <w:t xml:space="preserve"> </w:t>
      </w:r>
      <w:r w:rsidR="00C17FAD">
        <w:rPr>
          <w:rFonts w:ascii="Arial" w:hAnsi="Arial" w:cs="Arial"/>
        </w:rPr>
        <w:t>Саморегулируемой организации оценщиков «СИБИРЬ»</w:t>
      </w:r>
      <w:r w:rsidRPr="00F052ED">
        <w:rPr>
          <w:rFonts w:ascii="Arial" w:hAnsi="Arial" w:cs="Arial"/>
        </w:rPr>
        <w:t xml:space="preserve">   Собрание </w:t>
      </w:r>
      <w:r w:rsidR="00E86A08">
        <w:rPr>
          <w:rFonts w:ascii="Arial" w:hAnsi="Arial" w:cs="Arial"/>
        </w:rPr>
        <w:t>д</w:t>
      </w:r>
      <w:r w:rsidRPr="00F052ED">
        <w:rPr>
          <w:rFonts w:ascii="Arial" w:hAnsi="Arial" w:cs="Arial"/>
        </w:rPr>
        <w:t xml:space="preserve">епутатов Калиновского сельсовета Хомутовского района Курской области, </w:t>
      </w:r>
      <w:r w:rsidRPr="00F052ED">
        <w:rPr>
          <w:rFonts w:ascii="Arial" w:hAnsi="Arial" w:cs="Arial"/>
          <w:b/>
        </w:rPr>
        <w:t>РЕШИЛО</w:t>
      </w:r>
      <w:r w:rsidRPr="00F052ED">
        <w:rPr>
          <w:rFonts w:ascii="Arial" w:hAnsi="Arial" w:cs="Arial"/>
        </w:rPr>
        <w:t>:</w:t>
      </w:r>
    </w:p>
    <w:p w:rsidR="00431293" w:rsidRPr="00F052ED" w:rsidRDefault="00431293" w:rsidP="005E7DD1">
      <w:pPr>
        <w:jc w:val="both"/>
        <w:rPr>
          <w:rFonts w:ascii="Arial" w:hAnsi="Arial" w:cs="Arial"/>
        </w:rPr>
      </w:pPr>
    </w:p>
    <w:p w:rsidR="00BB2250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 xml:space="preserve">1. </w:t>
      </w:r>
      <w:r w:rsidR="00E86A08">
        <w:rPr>
          <w:rFonts w:ascii="Arial" w:hAnsi="Arial" w:cs="Arial"/>
        </w:rPr>
        <w:t xml:space="preserve"> Списать  с баланса муниципального образования «Калиновский сельсовет </w:t>
      </w:r>
      <w:r w:rsidR="00BB2250">
        <w:rPr>
          <w:rFonts w:ascii="Arial" w:hAnsi="Arial" w:cs="Arial"/>
        </w:rPr>
        <w:t xml:space="preserve">     </w:t>
      </w:r>
    </w:p>
    <w:p w:rsidR="00BB2250" w:rsidRDefault="00BB2250" w:rsidP="005E7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86A08">
        <w:rPr>
          <w:rFonts w:ascii="Arial" w:hAnsi="Arial" w:cs="Arial"/>
        </w:rPr>
        <w:t>Хомутовског</w:t>
      </w:r>
      <w:r>
        <w:rPr>
          <w:rFonts w:ascii="Arial" w:hAnsi="Arial" w:cs="Arial"/>
        </w:rPr>
        <w:t>о района  транспортное средство</w:t>
      </w:r>
      <w:r w:rsidR="00E86A08">
        <w:rPr>
          <w:rFonts w:ascii="Arial" w:hAnsi="Arial" w:cs="Arial"/>
        </w:rPr>
        <w:t xml:space="preserve">: </w:t>
      </w:r>
    </w:p>
    <w:p w:rsidR="00C61A49" w:rsidRPr="00F052ED" w:rsidRDefault="00BB2250" w:rsidP="005E7D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E86A08">
        <w:rPr>
          <w:rFonts w:ascii="Arial" w:hAnsi="Arial" w:cs="Arial"/>
        </w:rPr>
        <w:t>ВАЗ 21043</w:t>
      </w:r>
      <w:r>
        <w:rPr>
          <w:rFonts w:ascii="Arial" w:hAnsi="Arial" w:cs="Arial"/>
        </w:rPr>
        <w:t>, 2005 года выпуска.</w:t>
      </w: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692703" w:rsidRDefault="00692703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BB2250" w:rsidRPr="00F052ED" w:rsidRDefault="00BB2250" w:rsidP="005E7DD1">
      <w:pPr>
        <w:jc w:val="both"/>
        <w:rPr>
          <w:rFonts w:ascii="Arial" w:hAnsi="Arial" w:cs="Arial"/>
          <w:b/>
        </w:rPr>
      </w:pP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Калиновского сельсовета   </w:t>
      </w:r>
    </w:p>
    <w:p w:rsidR="00DB4EED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                                                                             И.П. Тюленев</w:t>
      </w:r>
    </w:p>
    <w:p w:rsidR="003C5F5A" w:rsidRDefault="003C5F5A" w:rsidP="005E7DD1">
      <w:pPr>
        <w:rPr>
          <w:rFonts w:ascii="Arial" w:hAnsi="Arial" w:cs="Arial"/>
        </w:rPr>
      </w:pP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Глава Калиновского сельсовета</w:t>
      </w:r>
    </w:p>
    <w:p w:rsidR="003C5F5A" w:rsidRPr="00692703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                                                                             Ю.А.Сысоев</w:t>
      </w:r>
    </w:p>
    <w:sectPr w:rsidR="003C5F5A" w:rsidRPr="00692703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26AC7"/>
    <w:rsid w:val="001544FF"/>
    <w:rsid w:val="00173493"/>
    <w:rsid w:val="0019225B"/>
    <w:rsid w:val="001A6454"/>
    <w:rsid w:val="001D533D"/>
    <w:rsid w:val="001D7B34"/>
    <w:rsid w:val="001E512D"/>
    <w:rsid w:val="002229C5"/>
    <w:rsid w:val="00267800"/>
    <w:rsid w:val="00267A84"/>
    <w:rsid w:val="00267D6D"/>
    <w:rsid w:val="002948D2"/>
    <w:rsid w:val="002B4475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850DF"/>
    <w:rsid w:val="003871AE"/>
    <w:rsid w:val="0039754F"/>
    <w:rsid w:val="003A525B"/>
    <w:rsid w:val="003A623E"/>
    <w:rsid w:val="003B39A1"/>
    <w:rsid w:val="003C5F5A"/>
    <w:rsid w:val="003C75DD"/>
    <w:rsid w:val="003D408E"/>
    <w:rsid w:val="003F1709"/>
    <w:rsid w:val="003F1E4C"/>
    <w:rsid w:val="003F390A"/>
    <w:rsid w:val="003F44C3"/>
    <w:rsid w:val="0040573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63A13"/>
    <w:rsid w:val="00575987"/>
    <w:rsid w:val="0058521C"/>
    <w:rsid w:val="005A10CA"/>
    <w:rsid w:val="005E7DD1"/>
    <w:rsid w:val="005F6A6E"/>
    <w:rsid w:val="00601A40"/>
    <w:rsid w:val="00615051"/>
    <w:rsid w:val="00624C3F"/>
    <w:rsid w:val="00634D7A"/>
    <w:rsid w:val="0065304F"/>
    <w:rsid w:val="00662736"/>
    <w:rsid w:val="0066441D"/>
    <w:rsid w:val="006813D5"/>
    <w:rsid w:val="00692703"/>
    <w:rsid w:val="006F2629"/>
    <w:rsid w:val="00707CC6"/>
    <w:rsid w:val="00736031"/>
    <w:rsid w:val="00740D4E"/>
    <w:rsid w:val="0074453E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2A44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475BB"/>
    <w:rsid w:val="00960732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F072A"/>
    <w:rsid w:val="00B021E5"/>
    <w:rsid w:val="00B21B4A"/>
    <w:rsid w:val="00B30357"/>
    <w:rsid w:val="00B408A5"/>
    <w:rsid w:val="00B5175D"/>
    <w:rsid w:val="00B51D3F"/>
    <w:rsid w:val="00B8397C"/>
    <w:rsid w:val="00BA3CD8"/>
    <w:rsid w:val="00BB2250"/>
    <w:rsid w:val="00BC35BA"/>
    <w:rsid w:val="00BC5F59"/>
    <w:rsid w:val="00BD452C"/>
    <w:rsid w:val="00BF5477"/>
    <w:rsid w:val="00C13CB2"/>
    <w:rsid w:val="00C17FAD"/>
    <w:rsid w:val="00C23CFC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66EBB"/>
    <w:rsid w:val="00D671D1"/>
    <w:rsid w:val="00D70107"/>
    <w:rsid w:val="00D75DF9"/>
    <w:rsid w:val="00D811F3"/>
    <w:rsid w:val="00DB4EED"/>
    <w:rsid w:val="00DB69BD"/>
    <w:rsid w:val="00DD6574"/>
    <w:rsid w:val="00DD78AE"/>
    <w:rsid w:val="00DF41DC"/>
    <w:rsid w:val="00DF61BB"/>
    <w:rsid w:val="00E06158"/>
    <w:rsid w:val="00E37CB6"/>
    <w:rsid w:val="00E663BD"/>
    <w:rsid w:val="00E67C89"/>
    <w:rsid w:val="00E72026"/>
    <w:rsid w:val="00E8347F"/>
    <w:rsid w:val="00E86A08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A81-BC84-4E69-96CA-AFC67EB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30</cp:revision>
  <cp:lastPrinted>2020-04-29T12:12:00Z</cp:lastPrinted>
  <dcterms:created xsi:type="dcterms:W3CDTF">2014-11-12T14:59:00Z</dcterms:created>
  <dcterms:modified xsi:type="dcterms:W3CDTF">2020-04-29T12:14:00Z</dcterms:modified>
</cp:coreProperties>
</file>