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304" w:rsidRPr="00A44FC5" w:rsidRDefault="00231304" w:rsidP="00231304">
      <w:pPr>
        <w:pStyle w:val="2"/>
        <w:jc w:val="center"/>
        <w:rPr>
          <w:bCs w:val="0"/>
          <w:i/>
          <w:sz w:val="32"/>
          <w:szCs w:val="32"/>
        </w:rPr>
      </w:pPr>
      <w:r w:rsidRPr="00A44FC5">
        <w:rPr>
          <w:sz w:val="32"/>
          <w:szCs w:val="32"/>
        </w:rPr>
        <w:t>АДМИНИСТРАЦИЯ</w:t>
      </w:r>
    </w:p>
    <w:p w:rsidR="00231304" w:rsidRPr="00A44FC5" w:rsidRDefault="00231304" w:rsidP="00231304">
      <w:pPr>
        <w:pStyle w:val="2"/>
        <w:jc w:val="center"/>
        <w:rPr>
          <w:i/>
          <w:sz w:val="32"/>
          <w:szCs w:val="32"/>
        </w:rPr>
      </w:pPr>
      <w:r w:rsidRPr="00A44FC5">
        <w:rPr>
          <w:sz w:val="32"/>
          <w:szCs w:val="32"/>
        </w:rPr>
        <w:t>КАЛИНОВСКОГО СЕЛЬСОВЕТА</w:t>
      </w:r>
    </w:p>
    <w:p w:rsidR="00231304" w:rsidRPr="00A44FC5" w:rsidRDefault="00231304" w:rsidP="00231304">
      <w:pPr>
        <w:jc w:val="center"/>
        <w:rPr>
          <w:b/>
          <w:sz w:val="32"/>
          <w:szCs w:val="32"/>
        </w:rPr>
      </w:pPr>
      <w:r w:rsidRPr="00A44FC5">
        <w:rPr>
          <w:b/>
          <w:sz w:val="32"/>
          <w:szCs w:val="32"/>
        </w:rPr>
        <w:t xml:space="preserve">ХОМУТОВСКОГО РАЙОНА </w:t>
      </w:r>
    </w:p>
    <w:p w:rsidR="00231304" w:rsidRPr="00A44FC5" w:rsidRDefault="00231304" w:rsidP="00231304">
      <w:pPr>
        <w:jc w:val="center"/>
        <w:rPr>
          <w:b/>
          <w:sz w:val="32"/>
          <w:szCs w:val="32"/>
        </w:rPr>
      </w:pPr>
      <w:r w:rsidRPr="00A44FC5">
        <w:rPr>
          <w:b/>
          <w:sz w:val="32"/>
          <w:szCs w:val="32"/>
        </w:rPr>
        <w:t>КУРСКОЙ ОБЛАСТИ</w:t>
      </w:r>
      <w:r w:rsidRPr="00A44FC5">
        <w:rPr>
          <w:sz w:val="32"/>
          <w:szCs w:val="32"/>
        </w:rPr>
        <w:t xml:space="preserve">      </w:t>
      </w:r>
    </w:p>
    <w:p w:rsidR="00231304" w:rsidRPr="00A44FC5" w:rsidRDefault="00231304" w:rsidP="00231304">
      <w:pPr>
        <w:jc w:val="center"/>
        <w:rPr>
          <w:b/>
          <w:sz w:val="32"/>
          <w:szCs w:val="32"/>
        </w:rPr>
      </w:pPr>
    </w:p>
    <w:p w:rsidR="00231304" w:rsidRPr="00A44FC5" w:rsidRDefault="00231304" w:rsidP="00231304">
      <w:pPr>
        <w:pStyle w:val="1"/>
        <w:jc w:val="center"/>
        <w:rPr>
          <w:sz w:val="32"/>
          <w:szCs w:val="32"/>
        </w:rPr>
      </w:pPr>
      <w:r w:rsidRPr="00A44FC5">
        <w:rPr>
          <w:sz w:val="32"/>
          <w:szCs w:val="32"/>
        </w:rPr>
        <w:t xml:space="preserve"> ПОСТАНОВЛЕНИЕ</w:t>
      </w:r>
    </w:p>
    <w:p w:rsidR="00231304" w:rsidRPr="00A44FC5" w:rsidRDefault="00231304" w:rsidP="00231304">
      <w:pPr>
        <w:rPr>
          <w:sz w:val="32"/>
          <w:szCs w:val="32"/>
        </w:rPr>
      </w:pPr>
    </w:p>
    <w:p w:rsidR="00231304" w:rsidRDefault="00231304" w:rsidP="00231304">
      <w:pPr>
        <w:jc w:val="center"/>
        <w:rPr>
          <w:b/>
          <w:sz w:val="32"/>
          <w:szCs w:val="32"/>
        </w:rPr>
      </w:pPr>
      <w:r w:rsidRPr="00A44FC5">
        <w:rPr>
          <w:b/>
          <w:sz w:val="32"/>
          <w:szCs w:val="32"/>
        </w:rPr>
        <w:t xml:space="preserve">от </w:t>
      </w:r>
      <w:r w:rsidR="00A20963">
        <w:rPr>
          <w:b/>
          <w:sz w:val="32"/>
          <w:szCs w:val="32"/>
        </w:rPr>
        <w:t>14.09. 2</w:t>
      </w:r>
      <w:r w:rsidRPr="00A44FC5">
        <w:rPr>
          <w:b/>
          <w:sz w:val="32"/>
          <w:szCs w:val="32"/>
        </w:rPr>
        <w:t xml:space="preserve">020г. № </w:t>
      </w:r>
      <w:r w:rsidR="00A20963">
        <w:rPr>
          <w:b/>
          <w:sz w:val="32"/>
          <w:szCs w:val="32"/>
        </w:rPr>
        <w:t>48</w:t>
      </w:r>
    </w:p>
    <w:p w:rsidR="00A44FC5" w:rsidRDefault="00A44FC5" w:rsidP="00231304">
      <w:pPr>
        <w:jc w:val="center"/>
        <w:rPr>
          <w:b/>
          <w:sz w:val="32"/>
          <w:szCs w:val="32"/>
        </w:rPr>
      </w:pPr>
    </w:p>
    <w:p w:rsidR="00A44FC5" w:rsidRDefault="00A44FC5" w:rsidP="00A44FC5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 утверждении Положения об определении мест и                способов разведения костров, проведения мероприятий с               использованием приспособлений для тепловой обработки пищи с помощью открытого огня, мест сжигания мусора,                  листвы на землях общего пользования на территории                   Калиновского сельсовета Хомутовского района </w:t>
      </w:r>
    </w:p>
    <w:p w:rsidR="009236D3" w:rsidRDefault="00A44FC5" w:rsidP="00A44FC5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Курской о</w:t>
      </w:r>
      <w:r>
        <w:rPr>
          <w:b/>
          <w:sz w:val="32"/>
          <w:szCs w:val="32"/>
        </w:rPr>
        <w:t>б</w:t>
      </w:r>
      <w:r>
        <w:rPr>
          <w:b/>
          <w:sz w:val="32"/>
          <w:szCs w:val="32"/>
        </w:rPr>
        <w:t>ласти.</w:t>
      </w:r>
    </w:p>
    <w:p w:rsidR="00A44FC5" w:rsidRDefault="00A44FC5" w:rsidP="00A44FC5">
      <w:pPr>
        <w:jc w:val="center"/>
        <w:rPr>
          <w:b/>
          <w:sz w:val="32"/>
          <w:szCs w:val="32"/>
        </w:rPr>
      </w:pPr>
    </w:p>
    <w:p w:rsidR="00A44FC5" w:rsidRDefault="00A44FC5" w:rsidP="00A44FC5">
      <w:pPr>
        <w:jc w:val="center"/>
        <w:rPr>
          <w:sz w:val="28"/>
          <w:szCs w:val="28"/>
        </w:rPr>
      </w:pPr>
    </w:p>
    <w:p w:rsidR="009236D3" w:rsidRPr="00A20963" w:rsidRDefault="009236D3" w:rsidP="00A44FC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20963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Pr="00A20963">
        <w:rPr>
          <w:sz w:val="28"/>
          <w:szCs w:val="28"/>
        </w:rPr>
        <w:t>пунктами 8, 9 части 1 статьи 14</w:t>
      </w:r>
      <w:r w:rsidR="000A643B" w:rsidRPr="00A20963">
        <w:rPr>
          <w:sz w:val="28"/>
          <w:szCs w:val="28"/>
        </w:rPr>
        <w:t xml:space="preserve">, пунктами 8, 10 </w:t>
      </w:r>
      <w:r w:rsidR="00231304" w:rsidRPr="00A20963">
        <w:rPr>
          <w:sz w:val="28"/>
          <w:szCs w:val="28"/>
        </w:rPr>
        <w:t xml:space="preserve">   </w:t>
      </w:r>
      <w:r w:rsidR="000A643B" w:rsidRPr="00A20963">
        <w:rPr>
          <w:sz w:val="28"/>
          <w:szCs w:val="28"/>
        </w:rPr>
        <w:t>части 1 статьи 16</w:t>
      </w:r>
      <w:r w:rsidRPr="00A20963">
        <w:rPr>
          <w:sz w:val="28"/>
          <w:szCs w:val="28"/>
        </w:rPr>
        <w:t xml:space="preserve"> Федерального закона от 06.10.2003 № 131-ФЗ «Об общих принципах организации местн</w:t>
      </w:r>
      <w:r w:rsidR="00A20963" w:rsidRPr="00A20963">
        <w:rPr>
          <w:sz w:val="28"/>
          <w:szCs w:val="28"/>
        </w:rPr>
        <w:t xml:space="preserve">ого самоуправления в Российской </w:t>
      </w:r>
      <w:r w:rsidRPr="00A20963">
        <w:rPr>
          <w:sz w:val="28"/>
          <w:szCs w:val="28"/>
        </w:rPr>
        <w:t>Федер</w:t>
      </w:r>
      <w:r w:rsidRPr="00A20963">
        <w:rPr>
          <w:sz w:val="28"/>
          <w:szCs w:val="28"/>
        </w:rPr>
        <w:t>а</w:t>
      </w:r>
      <w:r w:rsidRPr="00A20963">
        <w:rPr>
          <w:sz w:val="28"/>
          <w:szCs w:val="28"/>
        </w:rPr>
        <w:t>ции» в целях обеспечения мер пожа</w:t>
      </w:r>
      <w:r w:rsidRPr="00A20963">
        <w:rPr>
          <w:sz w:val="28"/>
          <w:szCs w:val="28"/>
        </w:rPr>
        <w:t>р</w:t>
      </w:r>
      <w:r w:rsidRPr="00A20963">
        <w:rPr>
          <w:sz w:val="28"/>
          <w:szCs w:val="28"/>
        </w:rPr>
        <w:t xml:space="preserve">ной безопасности, защиты </w:t>
      </w:r>
      <w:r w:rsidR="00A20963" w:rsidRPr="00A20963">
        <w:rPr>
          <w:sz w:val="28"/>
          <w:szCs w:val="28"/>
        </w:rPr>
        <w:t xml:space="preserve"> </w:t>
      </w:r>
      <w:r w:rsidRPr="00A20963">
        <w:rPr>
          <w:sz w:val="28"/>
          <w:szCs w:val="28"/>
        </w:rPr>
        <w:t xml:space="preserve">населения и территории </w:t>
      </w:r>
      <w:r w:rsidR="00231304" w:rsidRPr="00A20963">
        <w:rPr>
          <w:sz w:val="28"/>
          <w:szCs w:val="28"/>
        </w:rPr>
        <w:t>Калиновского сельсовета Хомутовского района Курской о</w:t>
      </w:r>
      <w:r w:rsidR="00231304" w:rsidRPr="00A20963">
        <w:rPr>
          <w:sz w:val="28"/>
          <w:szCs w:val="28"/>
        </w:rPr>
        <w:t>б</w:t>
      </w:r>
      <w:r w:rsidR="00231304" w:rsidRPr="00A20963">
        <w:rPr>
          <w:sz w:val="28"/>
          <w:szCs w:val="28"/>
        </w:rPr>
        <w:t>ласти</w:t>
      </w:r>
      <w:r w:rsidRPr="00A20963">
        <w:rPr>
          <w:sz w:val="28"/>
          <w:szCs w:val="28"/>
        </w:rPr>
        <w:t xml:space="preserve"> от чрезвычайных ситуаций, вызванных пожарами </w:t>
      </w:r>
      <w:r w:rsidR="00231304" w:rsidRPr="00A20963">
        <w:rPr>
          <w:sz w:val="28"/>
          <w:szCs w:val="28"/>
        </w:rPr>
        <w:t>Администрация Калиновского сельсовета Хомутовского района Курской области</w:t>
      </w:r>
      <w:r w:rsidRPr="00A20963">
        <w:rPr>
          <w:sz w:val="28"/>
          <w:szCs w:val="28"/>
        </w:rPr>
        <w:t xml:space="preserve"> </w:t>
      </w:r>
      <w:r w:rsidRPr="00A20963">
        <w:rPr>
          <w:rFonts w:eastAsia="Calibri"/>
          <w:b/>
          <w:sz w:val="28"/>
          <w:szCs w:val="28"/>
          <w:lang w:eastAsia="en-US"/>
        </w:rPr>
        <w:t>ПОСТ</w:t>
      </w:r>
      <w:r w:rsidRPr="00A20963">
        <w:rPr>
          <w:rFonts w:eastAsia="Calibri"/>
          <w:b/>
          <w:sz w:val="28"/>
          <w:szCs w:val="28"/>
          <w:lang w:eastAsia="en-US"/>
        </w:rPr>
        <w:t>А</w:t>
      </w:r>
      <w:r w:rsidRPr="00A20963">
        <w:rPr>
          <w:rFonts w:eastAsia="Calibri"/>
          <w:b/>
          <w:sz w:val="28"/>
          <w:szCs w:val="28"/>
          <w:lang w:eastAsia="en-US"/>
        </w:rPr>
        <w:t>НО</w:t>
      </w:r>
      <w:r w:rsidRPr="00A20963">
        <w:rPr>
          <w:rFonts w:eastAsia="Calibri"/>
          <w:b/>
          <w:sz w:val="28"/>
          <w:szCs w:val="28"/>
          <w:lang w:eastAsia="en-US"/>
        </w:rPr>
        <w:t>В</w:t>
      </w:r>
      <w:r w:rsidRPr="00A20963">
        <w:rPr>
          <w:rFonts w:eastAsia="Calibri"/>
          <w:b/>
          <w:sz w:val="28"/>
          <w:szCs w:val="28"/>
          <w:lang w:eastAsia="en-US"/>
        </w:rPr>
        <w:t>ЛЯЕТ:</w:t>
      </w:r>
      <w:proofErr w:type="gramEnd"/>
    </w:p>
    <w:p w:rsidR="009236D3" w:rsidRPr="00A20963" w:rsidRDefault="009236D3" w:rsidP="009236D3">
      <w:pPr>
        <w:ind w:firstLine="709"/>
        <w:jc w:val="both"/>
        <w:rPr>
          <w:sz w:val="28"/>
          <w:szCs w:val="28"/>
        </w:rPr>
      </w:pPr>
      <w:r w:rsidRPr="00A20963">
        <w:rPr>
          <w:rFonts w:eastAsia="Calibri"/>
          <w:sz w:val="28"/>
          <w:szCs w:val="28"/>
          <w:lang w:eastAsia="en-US"/>
        </w:rPr>
        <w:t xml:space="preserve">1. Утвердить </w:t>
      </w:r>
      <w:r w:rsidRPr="00A20963">
        <w:rPr>
          <w:sz w:val="28"/>
          <w:szCs w:val="28"/>
        </w:rPr>
        <w:t>Положение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</w:t>
      </w:r>
      <w:r w:rsidRPr="00A20963">
        <w:rPr>
          <w:sz w:val="28"/>
          <w:szCs w:val="28"/>
        </w:rPr>
        <w:t>у</w:t>
      </w:r>
      <w:r w:rsidRPr="00A20963">
        <w:rPr>
          <w:sz w:val="28"/>
          <w:szCs w:val="28"/>
        </w:rPr>
        <w:t xml:space="preserve">сора, листвы на землях общего пользования на территории </w:t>
      </w:r>
      <w:r w:rsidR="00231304" w:rsidRPr="00A20963">
        <w:rPr>
          <w:sz w:val="28"/>
          <w:szCs w:val="28"/>
        </w:rPr>
        <w:t>Калиновского сельсовета Хомутовского района Курской о</w:t>
      </w:r>
      <w:r w:rsidR="00231304" w:rsidRPr="00A20963">
        <w:rPr>
          <w:sz w:val="28"/>
          <w:szCs w:val="28"/>
        </w:rPr>
        <w:t>б</w:t>
      </w:r>
      <w:r w:rsidR="00231304" w:rsidRPr="00A20963">
        <w:rPr>
          <w:sz w:val="28"/>
          <w:szCs w:val="28"/>
        </w:rPr>
        <w:t xml:space="preserve">ласти </w:t>
      </w:r>
      <w:r w:rsidRPr="00A20963">
        <w:rPr>
          <w:sz w:val="28"/>
          <w:szCs w:val="28"/>
        </w:rPr>
        <w:t>(прил</w:t>
      </w:r>
      <w:r w:rsidR="006865A5" w:rsidRPr="00A20963">
        <w:rPr>
          <w:sz w:val="28"/>
          <w:szCs w:val="28"/>
        </w:rPr>
        <w:t>ожение № 1</w:t>
      </w:r>
      <w:r w:rsidRPr="00A20963">
        <w:rPr>
          <w:sz w:val="28"/>
          <w:szCs w:val="28"/>
        </w:rPr>
        <w:t>).</w:t>
      </w:r>
    </w:p>
    <w:p w:rsidR="009236D3" w:rsidRPr="00A20963" w:rsidRDefault="009236D3" w:rsidP="009236D3">
      <w:pPr>
        <w:ind w:firstLine="709"/>
        <w:jc w:val="both"/>
        <w:rPr>
          <w:sz w:val="28"/>
          <w:szCs w:val="28"/>
        </w:rPr>
      </w:pPr>
      <w:r w:rsidRPr="00A20963">
        <w:rPr>
          <w:sz w:val="28"/>
          <w:szCs w:val="28"/>
        </w:rPr>
        <w:t xml:space="preserve">2. Определить на землях общего пользования населенных пунктов </w:t>
      </w:r>
      <w:r w:rsidR="00231304" w:rsidRPr="00A20963">
        <w:rPr>
          <w:sz w:val="28"/>
          <w:szCs w:val="28"/>
        </w:rPr>
        <w:t xml:space="preserve">Калиновского сельсовета Хомутовского района Курской области </w:t>
      </w:r>
      <w:r w:rsidRPr="00A20963">
        <w:rPr>
          <w:sz w:val="28"/>
          <w:szCs w:val="28"/>
        </w:rPr>
        <w:t>места, в которых допускается разведение костров, проведение мероприятий, пред</w:t>
      </w:r>
      <w:r w:rsidRPr="00A20963">
        <w:rPr>
          <w:sz w:val="28"/>
          <w:szCs w:val="28"/>
        </w:rPr>
        <w:t>у</w:t>
      </w:r>
      <w:r w:rsidRPr="00A20963">
        <w:rPr>
          <w:sz w:val="28"/>
          <w:szCs w:val="28"/>
        </w:rPr>
        <w:t xml:space="preserve">сматривающих использование открытого огня, использование мангалов и иных приспособлений для тепловой обработки пищи с помощью открытого огня, сжигание мусора, травы, листвы (приложение № </w:t>
      </w:r>
      <w:r w:rsidR="006865A5" w:rsidRPr="00A20963">
        <w:rPr>
          <w:sz w:val="28"/>
          <w:szCs w:val="28"/>
        </w:rPr>
        <w:t>2</w:t>
      </w:r>
      <w:r w:rsidRPr="00A20963">
        <w:rPr>
          <w:sz w:val="28"/>
          <w:szCs w:val="28"/>
        </w:rPr>
        <w:t>).</w:t>
      </w:r>
    </w:p>
    <w:p w:rsidR="006865A5" w:rsidRPr="00A20963" w:rsidRDefault="006865A5" w:rsidP="006865A5">
      <w:pPr>
        <w:spacing w:after="89"/>
        <w:ind w:firstLine="709"/>
        <w:jc w:val="both"/>
        <w:rPr>
          <w:color w:val="000000"/>
          <w:sz w:val="28"/>
          <w:szCs w:val="28"/>
        </w:rPr>
      </w:pPr>
      <w:r w:rsidRPr="00A20963">
        <w:rPr>
          <w:color w:val="000000"/>
          <w:sz w:val="28"/>
          <w:szCs w:val="28"/>
        </w:rPr>
        <w:t>2. Настоящее постановление вступает в силу по истечении 10 дней со дня его официального опубликования (обнародования).</w:t>
      </w:r>
    </w:p>
    <w:p w:rsidR="00A63F8D" w:rsidRPr="00A20963" w:rsidRDefault="00A63F8D" w:rsidP="00A63F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304" w:rsidRPr="00A20963" w:rsidRDefault="00A20963" w:rsidP="00231304">
      <w:pPr>
        <w:jc w:val="both"/>
        <w:rPr>
          <w:sz w:val="28"/>
          <w:szCs w:val="28"/>
        </w:rPr>
      </w:pPr>
      <w:r w:rsidRPr="00A20963">
        <w:rPr>
          <w:sz w:val="28"/>
          <w:szCs w:val="28"/>
        </w:rPr>
        <w:t xml:space="preserve">И.о. </w:t>
      </w:r>
      <w:r w:rsidR="00A63F8D" w:rsidRPr="00A20963">
        <w:rPr>
          <w:sz w:val="28"/>
          <w:szCs w:val="28"/>
        </w:rPr>
        <w:t>Глав</w:t>
      </w:r>
      <w:r w:rsidRPr="00A20963">
        <w:rPr>
          <w:sz w:val="28"/>
          <w:szCs w:val="28"/>
        </w:rPr>
        <w:t>ы</w:t>
      </w:r>
      <w:r w:rsidR="00A63F8D" w:rsidRPr="00A20963">
        <w:rPr>
          <w:sz w:val="28"/>
          <w:szCs w:val="28"/>
        </w:rPr>
        <w:t xml:space="preserve"> </w:t>
      </w:r>
      <w:r w:rsidR="00231304" w:rsidRPr="00A20963">
        <w:rPr>
          <w:sz w:val="28"/>
          <w:szCs w:val="28"/>
        </w:rPr>
        <w:t xml:space="preserve">Калиновского сельсовета </w:t>
      </w:r>
    </w:p>
    <w:p w:rsidR="00231304" w:rsidRPr="00A20963" w:rsidRDefault="00A20963" w:rsidP="00231304">
      <w:pPr>
        <w:jc w:val="both"/>
        <w:rPr>
          <w:sz w:val="28"/>
          <w:szCs w:val="28"/>
        </w:rPr>
      </w:pPr>
      <w:r w:rsidRPr="00A20963">
        <w:rPr>
          <w:sz w:val="28"/>
          <w:szCs w:val="28"/>
        </w:rPr>
        <w:t xml:space="preserve">Хомутовского района </w:t>
      </w:r>
      <w:r w:rsidRPr="00A20963">
        <w:rPr>
          <w:sz w:val="28"/>
          <w:szCs w:val="28"/>
        </w:rPr>
        <w:tab/>
      </w:r>
      <w:r w:rsidRPr="00A20963">
        <w:rPr>
          <w:sz w:val="28"/>
          <w:szCs w:val="28"/>
        </w:rPr>
        <w:tab/>
      </w:r>
      <w:r w:rsidRPr="00A20963">
        <w:rPr>
          <w:sz w:val="28"/>
          <w:szCs w:val="28"/>
        </w:rPr>
        <w:tab/>
      </w:r>
      <w:r w:rsidRPr="00A20963">
        <w:rPr>
          <w:sz w:val="28"/>
          <w:szCs w:val="28"/>
        </w:rPr>
        <w:tab/>
      </w:r>
      <w:r w:rsidRPr="00A20963">
        <w:rPr>
          <w:sz w:val="28"/>
          <w:szCs w:val="28"/>
        </w:rPr>
        <w:tab/>
      </w:r>
      <w:r w:rsidRPr="00A20963">
        <w:rPr>
          <w:sz w:val="28"/>
          <w:szCs w:val="28"/>
        </w:rPr>
        <w:tab/>
      </w:r>
      <w:r w:rsidRPr="00A20963">
        <w:rPr>
          <w:sz w:val="28"/>
          <w:szCs w:val="28"/>
        </w:rPr>
        <w:tab/>
        <w:t xml:space="preserve">Е.О. </w:t>
      </w:r>
      <w:proofErr w:type="spellStart"/>
      <w:r w:rsidRPr="00A20963">
        <w:rPr>
          <w:sz w:val="28"/>
          <w:szCs w:val="28"/>
        </w:rPr>
        <w:t>Копцева</w:t>
      </w:r>
      <w:proofErr w:type="spellEnd"/>
    </w:p>
    <w:p w:rsidR="006865A5" w:rsidRDefault="006865A5" w:rsidP="0023130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9236D3" w:rsidRDefault="006865A5" w:rsidP="006865A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31304" w:rsidRDefault="00231304" w:rsidP="006865A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Калиновского сельсовета </w:t>
      </w:r>
    </w:p>
    <w:p w:rsidR="00231304" w:rsidRDefault="00231304" w:rsidP="0023130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Хомутовского района Курской области </w:t>
      </w:r>
    </w:p>
    <w:p w:rsidR="006865A5" w:rsidRDefault="00A20963" w:rsidP="0023130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6865A5">
        <w:rPr>
          <w:sz w:val="28"/>
          <w:szCs w:val="28"/>
        </w:rPr>
        <w:t>т</w:t>
      </w:r>
      <w:r>
        <w:rPr>
          <w:sz w:val="28"/>
          <w:szCs w:val="28"/>
        </w:rPr>
        <w:t xml:space="preserve"> 14.09.2020 </w:t>
      </w:r>
      <w:r w:rsidR="006865A5">
        <w:rPr>
          <w:sz w:val="28"/>
          <w:szCs w:val="28"/>
        </w:rPr>
        <w:t>№</w:t>
      </w:r>
      <w:r>
        <w:rPr>
          <w:sz w:val="28"/>
          <w:szCs w:val="28"/>
        </w:rPr>
        <w:t xml:space="preserve"> 48</w:t>
      </w:r>
    </w:p>
    <w:p w:rsidR="006865A5" w:rsidRPr="006865A5" w:rsidRDefault="006865A5" w:rsidP="006865A5">
      <w:pPr>
        <w:ind w:firstLine="709"/>
        <w:jc w:val="right"/>
        <w:rPr>
          <w:sz w:val="28"/>
          <w:szCs w:val="28"/>
        </w:rPr>
      </w:pPr>
    </w:p>
    <w:p w:rsidR="00A63F8D" w:rsidRDefault="00A63F8D" w:rsidP="009236D3">
      <w:pPr>
        <w:ind w:firstLine="709"/>
        <w:jc w:val="both"/>
        <w:rPr>
          <w:b/>
          <w:sz w:val="28"/>
          <w:szCs w:val="28"/>
        </w:rPr>
      </w:pPr>
    </w:p>
    <w:p w:rsidR="006865A5" w:rsidRPr="006865A5" w:rsidRDefault="006865A5" w:rsidP="00231304">
      <w:pPr>
        <w:ind w:firstLine="709"/>
        <w:jc w:val="center"/>
        <w:rPr>
          <w:b/>
          <w:sz w:val="28"/>
          <w:szCs w:val="28"/>
        </w:rPr>
      </w:pPr>
      <w:r w:rsidRPr="006865A5">
        <w:rPr>
          <w:b/>
          <w:sz w:val="28"/>
          <w:szCs w:val="28"/>
        </w:rPr>
        <w:t>Положени</w:t>
      </w:r>
      <w:r w:rsidR="00A63F8D">
        <w:rPr>
          <w:b/>
          <w:sz w:val="28"/>
          <w:szCs w:val="28"/>
        </w:rPr>
        <w:t>е</w:t>
      </w:r>
      <w:r w:rsidRPr="006865A5">
        <w:rPr>
          <w:b/>
          <w:sz w:val="28"/>
          <w:szCs w:val="28"/>
        </w:rPr>
        <w:t xml:space="preserve"> об определении мест и способов разведения костров, проведения мероприятий с использованием приспособлений для </w:t>
      </w:r>
      <w:r w:rsidR="00A20963">
        <w:rPr>
          <w:b/>
          <w:sz w:val="28"/>
          <w:szCs w:val="28"/>
        </w:rPr>
        <w:t xml:space="preserve">       </w:t>
      </w:r>
      <w:r w:rsidRPr="006865A5">
        <w:rPr>
          <w:b/>
          <w:sz w:val="28"/>
          <w:szCs w:val="28"/>
        </w:rPr>
        <w:t>тепловой обработки пищи с помощью открытого огня, мест сжигания мусора, листвы на землях общего пользования на территории</w:t>
      </w:r>
      <w:r w:rsidR="00A20963">
        <w:rPr>
          <w:b/>
          <w:sz w:val="28"/>
          <w:szCs w:val="28"/>
        </w:rPr>
        <w:t xml:space="preserve">                   </w:t>
      </w:r>
      <w:r w:rsidRPr="006865A5">
        <w:rPr>
          <w:b/>
          <w:sz w:val="28"/>
          <w:szCs w:val="28"/>
        </w:rPr>
        <w:t xml:space="preserve"> (наименование муниципального образования) Курской области</w:t>
      </w:r>
    </w:p>
    <w:p w:rsidR="009236D3" w:rsidRPr="00DB6CF6" w:rsidRDefault="009236D3" w:rsidP="00231304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97B59" w:rsidRDefault="006A6CB0" w:rsidP="009428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Положение определяет места и способы разведения</w:t>
      </w:r>
      <w:r w:rsidR="00A20963">
        <w:rPr>
          <w:rFonts w:ascii="Times New Roman" w:hAnsi="Times New Roman" w:cs="Times New Roman"/>
          <w:sz w:val="28"/>
          <w:szCs w:val="28"/>
        </w:rPr>
        <w:t xml:space="preserve">     </w:t>
      </w:r>
      <w:r w:rsidR="0094283C">
        <w:rPr>
          <w:rFonts w:ascii="Times New Roman" w:hAnsi="Times New Roman" w:cs="Times New Roman"/>
          <w:sz w:val="28"/>
          <w:szCs w:val="28"/>
        </w:rPr>
        <w:t xml:space="preserve"> костров, проведения мероприятий с использованием приспособлений для тепловой обработки пищи с помощью открытого огня, места сжигания </w:t>
      </w:r>
      <w:r w:rsidR="00A20963">
        <w:rPr>
          <w:rFonts w:ascii="Times New Roman" w:hAnsi="Times New Roman" w:cs="Times New Roman"/>
          <w:sz w:val="28"/>
          <w:szCs w:val="28"/>
        </w:rPr>
        <w:t xml:space="preserve">         </w:t>
      </w:r>
      <w:r w:rsidR="0094283C">
        <w:rPr>
          <w:rFonts w:ascii="Times New Roman" w:hAnsi="Times New Roman" w:cs="Times New Roman"/>
          <w:sz w:val="28"/>
          <w:szCs w:val="28"/>
        </w:rPr>
        <w:t xml:space="preserve">мусора, травы, листвы на землях общего пользования на территории </w:t>
      </w:r>
      <w:r w:rsidR="00A2096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4283C">
        <w:rPr>
          <w:rFonts w:ascii="Times New Roman" w:hAnsi="Times New Roman" w:cs="Times New Roman"/>
          <w:sz w:val="28"/>
          <w:szCs w:val="28"/>
        </w:rPr>
        <w:t xml:space="preserve">муниципального образований в соответствии с требованиями ст. 14 </w:t>
      </w:r>
      <w:r w:rsidR="00A2096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4283C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№ 131-ФЗ «Об общих принципах </w:t>
      </w:r>
      <w:r w:rsidR="00A2096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4283C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Федерации», ст. ст. 19, 30 Федерального закона</w:t>
      </w:r>
      <w:proofErr w:type="gramEnd"/>
      <w:r w:rsidR="009428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283C">
        <w:rPr>
          <w:rFonts w:ascii="Times New Roman" w:hAnsi="Times New Roman" w:cs="Times New Roman"/>
          <w:sz w:val="28"/>
          <w:szCs w:val="28"/>
        </w:rPr>
        <w:t>от 21.12.1994 № 69-ФЗ «О пожарной безопа</w:t>
      </w:r>
      <w:r w:rsidR="0094283C">
        <w:rPr>
          <w:rFonts w:ascii="Times New Roman" w:hAnsi="Times New Roman" w:cs="Times New Roman"/>
          <w:sz w:val="28"/>
          <w:szCs w:val="28"/>
        </w:rPr>
        <w:t>с</w:t>
      </w:r>
      <w:r w:rsidR="0094283C">
        <w:rPr>
          <w:rFonts w:ascii="Times New Roman" w:hAnsi="Times New Roman" w:cs="Times New Roman"/>
          <w:sz w:val="28"/>
          <w:szCs w:val="28"/>
        </w:rPr>
        <w:t xml:space="preserve">ности» на основании положений Федерального закона от 22.07.2008 № 123-ФЗ «Технический регламент о требованиях пожарной безопасности», </w:t>
      </w:r>
      <w:r w:rsidR="00A2096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283C">
        <w:rPr>
          <w:rFonts w:ascii="Times New Roman" w:hAnsi="Times New Roman" w:cs="Times New Roman"/>
          <w:sz w:val="28"/>
          <w:szCs w:val="28"/>
        </w:rPr>
        <w:t>постановления Правительства РФ от 25.04.2012 № 390 «О противопожа</w:t>
      </w:r>
      <w:r w:rsidR="0094283C">
        <w:rPr>
          <w:rFonts w:ascii="Times New Roman" w:hAnsi="Times New Roman" w:cs="Times New Roman"/>
          <w:sz w:val="28"/>
          <w:szCs w:val="28"/>
        </w:rPr>
        <w:t>р</w:t>
      </w:r>
      <w:r w:rsidR="0094283C">
        <w:rPr>
          <w:rFonts w:ascii="Times New Roman" w:hAnsi="Times New Roman" w:cs="Times New Roman"/>
          <w:sz w:val="28"/>
          <w:szCs w:val="28"/>
        </w:rPr>
        <w:t>ном режиме», постановления Правительства РФ от 30.06.2007 № 417 «Об утверждении Правил пожарной безопасности в лесах», решения собрания депутатов муниципального образования «Об утверждении Правил благоу</w:t>
      </w:r>
      <w:r w:rsidR="0094283C">
        <w:rPr>
          <w:rFonts w:ascii="Times New Roman" w:hAnsi="Times New Roman" w:cs="Times New Roman"/>
          <w:sz w:val="28"/>
          <w:szCs w:val="28"/>
        </w:rPr>
        <w:t>с</w:t>
      </w:r>
      <w:r w:rsidR="0094283C">
        <w:rPr>
          <w:rFonts w:ascii="Times New Roman" w:hAnsi="Times New Roman" w:cs="Times New Roman"/>
          <w:sz w:val="28"/>
          <w:szCs w:val="28"/>
        </w:rPr>
        <w:t>тройства те</w:t>
      </w:r>
      <w:r w:rsidR="0094283C">
        <w:rPr>
          <w:rFonts w:ascii="Times New Roman" w:hAnsi="Times New Roman" w:cs="Times New Roman"/>
          <w:sz w:val="28"/>
          <w:szCs w:val="28"/>
        </w:rPr>
        <w:t>р</w:t>
      </w:r>
      <w:r w:rsidR="0094283C">
        <w:rPr>
          <w:rFonts w:ascii="Times New Roman" w:hAnsi="Times New Roman" w:cs="Times New Roman"/>
          <w:sz w:val="28"/>
          <w:szCs w:val="28"/>
        </w:rPr>
        <w:t xml:space="preserve">ритории». </w:t>
      </w:r>
      <w:proofErr w:type="gramEnd"/>
    </w:p>
    <w:p w:rsidR="003F32E4" w:rsidRDefault="0094283C" w:rsidP="009428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землях общего пользования населенных пунктов муниципальн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образования разведение костров, проведени</w:t>
      </w:r>
      <w:r w:rsidR="006865A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 предусма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ривающих использование открытого огня, использование мангалов и иных прис</w:t>
      </w:r>
      <w:r w:rsidR="007148B5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>облений для тепловой обработки пищи с помощью открытого огня, сжигание мусора, травы, листвы, допускается осуществлять исключительно на специально оборудованных площадках, в местах согласно перечню</w:t>
      </w:r>
      <w:r w:rsidR="003F32E4">
        <w:rPr>
          <w:rFonts w:ascii="Times New Roman" w:hAnsi="Times New Roman" w:cs="Times New Roman"/>
          <w:sz w:val="28"/>
          <w:szCs w:val="28"/>
        </w:rPr>
        <w:t>, с</w:t>
      </w:r>
      <w:r w:rsidR="003F32E4">
        <w:rPr>
          <w:rFonts w:ascii="Times New Roman" w:hAnsi="Times New Roman" w:cs="Times New Roman"/>
          <w:sz w:val="28"/>
          <w:szCs w:val="28"/>
        </w:rPr>
        <w:t>о</w:t>
      </w:r>
      <w:r w:rsidR="003F32E4">
        <w:rPr>
          <w:rFonts w:ascii="Times New Roman" w:hAnsi="Times New Roman" w:cs="Times New Roman"/>
          <w:sz w:val="28"/>
          <w:szCs w:val="28"/>
        </w:rPr>
        <w:t xml:space="preserve">держащемуся </w:t>
      </w:r>
      <w:r w:rsidR="003F32E4" w:rsidRPr="00A63F8D">
        <w:rPr>
          <w:rFonts w:ascii="Times New Roman" w:hAnsi="Times New Roman" w:cs="Times New Roman"/>
          <w:sz w:val="28"/>
          <w:szCs w:val="28"/>
        </w:rPr>
        <w:t xml:space="preserve">в приложении № 2 к постановлению </w:t>
      </w:r>
      <w:r w:rsidR="003F32E4" w:rsidRPr="0023130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31304" w:rsidRPr="00231304">
        <w:rPr>
          <w:rFonts w:ascii="Times New Roman" w:hAnsi="Times New Roman" w:cs="Times New Roman"/>
          <w:sz w:val="28"/>
          <w:szCs w:val="28"/>
        </w:rPr>
        <w:t>Кал</w:t>
      </w:r>
      <w:r w:rsidR="00231304" w:rsidRPr="00231304">
        <w:rPr>
          <w:rFonts w:ascii="Times New Roman" w:hAnsi="Times New Roman" w:cs="Times New Roman"/>
          <w:sz w:val="28"/>
          <w:szCs w:val="28"/>
        </w:rPr>
        <w:t>и</w:t>
      </w:r>
      <w:r w:rsidR="00231304" w:rsidRPr="00231304">
        <w:rPr>
          <w:rFonts w:ascii="Times New Roman" w:hAnsi="Times New Roman" w:cs="Times New Roman"/>
          <w:sz w:val="28"/>
          <w:szCs w:val="28"/>
        </w:rPr>
        <w:t xml:space="preserve">новского сельсовета Хомутовского района Курской области </w:t>
      </w:r>
      <w:r w:rsidR="003F32E4" w:rsidRPr="00231304">
        <w:rPr>
          <w:rFonts w:ascii="Times New Roman" w:hAnsi="Times New Roman" w:cs="Times New Roman"/>
          <w:sz w:val="28"/>
          <w:szCs w:val="28"/>
        </w:rPr>
        <w:t>от</w:t>
      </w:r>
      <w:r w:rsidR="00A20963">
        <w:rPr>
          <w:rFonts w:ascii="Times New Roman" w:hAnsi="Times New Roman" w:cs="Times New Roman"/>
          <w:sz w:val="28"/>
          <w:szCs w:val="28"/>
        </w:rPr>
        <w:t xml:space="preserve"> 14.09.2020 </w:t>
      </w:r>
      <w:r w:rsidR="003F32E4" w:rsidRPr="00A63F8D">
        <w:rPr>
          <w:rFonts w:ascii="Times New Roman" w:hAnsi="Times New Roman" w:cs="Times New Roman"/>
          <w:sz w:val="28"/>
          <w:szCs w:val="28"/>
        </w:rPr>
        <w:t>№</w:t>
      </w:r>
      <w:r w:rsidR="00A20963">
        <w:rPr>
          <w:rFonts w:ascii="Times New Roman" w:hAnsi="Times New Roman" w:cs="Times New Roman"/>
          <w:sz w:val="28"/>
          <w:szCs w:val="28"/>
        </w:rPr>
        <w:t xml:space="preserve">  48</w:t>
      </w:r>
      <w:r w:rsidR="003F32E4" w:rsidRPr="00A63F8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4283C" w:rsidRDefault="0094283C" w:rsidP="009428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Место для разведения костра, проведения иных мероприятий,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дусматривающих использование открытого огня,</w:t>
      </w:r>
      <w:r w:rsidR="007148B5">
        <w:rPr>
          <w:rFonts w:ascii="Times New Roman" w:hAnsi="Times New Roman" w:cs="Times New Roman"/>
          <w:sz w:val="28"/>
          <w:szCs w:val="28"/>
        </w:rPr>
        <w:t xml:space="preserve"> должно быть очищено от травы, сухих листьев, иных предметов, обложено камнями или песком на участке большем, чем займет сам костер</w:t>
      </w:r>
      <w:r w:rsidR="00381569">
        <w:rPr>
          <w:rFonts w:ascii="Times New Roman" w:hAnsi="Times New Roman" w:cs="Times New Roman"/>
          <w:sz w:val="28"/>
          <w:szCs w:val="28"/>
        </w:rPr>
        <w:t>,</w:t>
      </w:r>
      <w:r w:rsidR="007148B5">
        <w:rPr>
          <w:rFonts w:ascii="Times New Roman" w:hAnsi="Times New Roman" w:cs="Times New Roman"/>
          <w:sz w:val="28"/>
          <w:szCs w:val="28"/>
        </w:rPr>
        <w:t xml:space="preserve"> в целях </w:t>
      </w:r>
      <w:proofErr w:type="spellStart"/>
      <w:r w:rsidR="003C242E">
        <w:rPr>
          <w:rFonts w:ascii="Times New Roman" w:hAnsi="Times New Roman" w:cs="Times New Roman"/>
          <w:sz w:val="28"/>
          <w:szCs w:val="28"/>
        </w:rPr>
        <w:t>избежани</w:t>
      </w:r>
      <w:r w:rsidR="00381569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7148B5">
        <w:rPr>
          <w:rFonts w:ascii="Times New Roman" w:hAnsi="Times New Roman" w:cs="Times New Roman"/>
          <w:sz w:val="28"/>
          <w:szCs w:val="28"/>
        </w:rPr>
        <w:t xml:space="preserve"> распростран</w:t>
      </w:r>
      <w:r w:rsidR="007148B5">
        <w:rPr>
          <w:rFonts w:ascii="Times New Roman" w:hAnsi="Times New Roman" w:cs="Times New Roman"/>
          <w:sz w:val="28"/>
          <w:szCs w:val="28"/>
        </w:rPr>
        <w:t>е</w:t>
      </w:r>
      <w:r w:rsidR="007148B5">
        <w:rPr>
          <w:rFonts w:ascii="Times New Roman" w:hAnsi="Times New Roman" w:cs="Times New Roman"/>
          <w:sz w:val="28"/>
          <w:szCs w:val="28"/>
        </w:rPr>
        <w:t>ния огня за его пределами.</w:t>
      </w:r>
    </w:p>
    <w:p w:rsidR="007148B5" w:rsidRDefault="007148B5" w:rsidP="009428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Место сжигания мусора, травы, листвы на землях общего пользов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 населенных пунктов должно быть выполнено в виде котлована (ямы, рва) не менее чем 0,3 метра глубиной и не более 1 метра в диаметре или </w:t>
      </w:r>
      <w:r>
        <w:rPr>
          <w:rFonts w:ascii="Times New Roman" w:hAnsi="Times New Roman" w:cs="Times New Roman"/>
          <w:sz w:val="28"/>
          <w:szCs w:val="28"/>
        </w:rPr>
        <w:lastRenderedPageBreak/>
        <w:t>площадки с ровно установленной на ней металлической емкости (напр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мер: бочка, бак) или емкостью, выполненных из иных негорючих матери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лов, исключающих возможность распространения пламени и выпадения сгораемых материалов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пределы очага горения, объемом не более 1 куб метра.</w:t>
      </w:r>
    </w:p>
    <w:p w:rsidR="007148B5" w:rsidRDefault="007148B5" w:rsidP="009428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Сжигание должно осуществляться на расстоянии не менее 50 метров от ближайших объектов (здания, сооружения, постройки), 100 метров – от хвойного леса или отдельно растущих хвойных деревьев и молодняка, 50 метров – от лиственного леса или отдельно растущих групп лиственных деревьев.</w:t>
      </w:r>
    </w:p>
    <w:p w:rsidR="007148B5" w:rsidRDefault="007148B5" w:rsidP="009428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Территория вокруг места сжигания мусора, травы, листвы на землях общего пользования населенных пунктов должна</w:t>
      </w:r>
      <w:r w:rsidR="00272D70">
        <w:rPr>
          <w:rFonts w:ascii="Times New Roman" w:hAnsi="Times New Roman" w:cs="Times New Roman"/>
          <w:sz w:val="28"/>
          <w:szCs w:val="28"/>
        </w:rPr>
        <w:t xml:space="preserve"> быть очищена в радиусе 25-30 метров от сухостойных деревьев, валежника, порубочных остатков, других горючих материалов и отделена двумя противопожарными минер</w:t>
      </w:r>
      <w:r w:rsidR="00272D70">
        <w:rPr>
          <w:rFonts w:ascii="Times New Roman" w:hAnsi="Times New Roman" w:cs="Times New Roman"/>
          <w:sz w:val="28"/>
          <w:szCs w:val="28"/>
        </w:rPr>
        <w:t>а</w:t>
      </w:r>
      <w:r w:rsidR="00272D70">
        <w:rPr>
          <w:rFonts w:ascii="Times New Roman" w:hAnsi="Times New Roman" w:cs="Times New Roman"/>
          <w:sz w:val="28"/>
          <w:szCs w:val="28"/>
        </w:rPr>
        <w:t>лизованными полосами, шириной не менее 1,4 метра каждая, а вблизи хвойного леса на сухих почвах – двумя противопожарными минерализ</w:t>
      </w:r>
      <w:r w:rsidR="00272D70">
        <w:rPr>
          <w:rFonts w:ascii="Times New Roman" w:hAnsi="Times New Roman" w:cs="Times New Roman"/>
          <w:sz w:val="28"/>
          <w:szCs w:val="28"/>
        </w:rPr>
        <w:t>о</w:t>
      </w:r>
      <w:r w:rsidR="00272D70">
        <w:rPr>
          <w:rFonts w:ascii="Times New Roman" w:hAnsi="Times New Roman" w:cs="Times New Roman"/>
          <w:sz w:val="28"/>
          <w:szCs w:val="28"/>
        </w:rPr>
        <w:t>ванными полосами, шириной не менее 2,6 метра каждая, с расстоянием</w:t>
      </w:r>
      <w:proofErr w:type="gramEnd"/>
      <w:r w:rsidR="00272D70">
        <w:rPr>
          <w:rFonts w:ascii="Times New Roman" w:hAnsi="Times New Roman" w:cs="Times New Roman"/>
          <w:sz w:val="28"/>
          <w:szCs w:val="28"/>
        </w:rPr>
        <w:t xml:space="preserve"> между ними 5 метров.</w:t>
      </w:r>
    </w:p>
    <w:p w:rsidR="00272D70" w:rsidRDefault="00272D70" w:rsidP="009428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Лица, осуществляющие сжигание мусора, травы, листвы на землях общего пользова</w:t>
      </w:r>
      <w:r w:rsidR="00A563D5">
        <w:rPr>
          <w:rFonts w:ascii="Times New Roman" w:hAnsi="Times New Roman" w:cs="Times New Roman"/>
          <w:sz w:val="28"/>
          <w:szCs w:val="28"/>
        </w:rPr>
        <w:t xml:space="preserve">ния населенных пунктов должны </w:t>
      </w:r>
      <w:r>
        <w:rPr>
          <w:rFonts w:ascii="Times New Roman" w:hAnsi="Times New Roman" w:cs="Times New Roman"/>
          <w:sz w:val="28"/>
          <w:szCs w:val="28"/>
        </w:rPr>
        <w:t>быть обес</w:t>
      </w:r>
      <w:r w:rsidR="00A563D5">
        <w:rPr>
          <w:rFonts w:ascii="Times New Roman" w:hAnsi="Times New Roman" w:cs="Times New Roman"/>
          <w:sz w:val="28"/>
          <w:szCs w:val="28"/>
        </w:rPr>
        <w:t>печены пе</w:t>
      </w:r>
      <w:r w:rsidR="00A563D5">
        <w:rPr>
          <w:rFonts w:ascii="Times New Roman" w:hAnsi="Times New Roman" w:cs="Times New Roman"/>
          <w:sz w:val="28"/>
          <w:szCs w:val="28"/>
        </w:rPr>
        <w:t>р</w:t>
      </w:r>
      <w:r w:rsidR="00A563D5">
        <w:rPr>
          <w:rFonts w:ascii="Times New Roman" w:hAnsi="Times New Roman" w:cs="Times New Roman"/>
          <w:sz w:val="28"/>
          <w:szCs w:val="28"/>
        </w:rPr>
        <w:t>вичными средствами по</w:t>
      </w:r>
      <w:r>
        <w:rPr>
          <w:rFonts w:ascii="Times New Roman" w:hAnsi="Times New Roman" w:cs="Times New Roman"/>
          <w:sz w:val="28"/>
          <w:szCs w:val="28"/>
        </w:rPr>
        <w:t>жаротушения для локализации и ликвидации гор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ния, а </w:t>
      </w:r>
      <w:r w:rsidR="00A563D5">
        <w:rPr>
          <w:rFonts w:ascii="Times New Roman" w:hAnsi="Times New Roman" w:cs="Times New Roman"/>
          <w:sz w:val="28"/>
          <w:szCs w:val="28"/>
        </w:rPr>
        <w:t>также мобильным средством связи</w:t>
      </w:r>
      <w:r>
        <w:rPr>
          <w:rFonts w:ascii="Times New Roman" w:hAnsi="Times New Roman" w:cs="Times New Roman"/>
          <w:sz w:val="28"/>
          <w:szCs w:val="28"/>
        </w:rPr>
        <w:t xml:space="preserve"> для вызова подразделений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жарной охраны. В целях своевре</w:t>
      </w:r>
      <w:r w:rsidR="00A563D5">
        <w:rPr>
          <w:rFonts w:ascii="Times New Roman" w:hAnsi="Times New Roman" w:cs="Times New Roman"/>
          <w:sz w:val="28"/>
          <w:szCs w:val="28"/>
        </w:rPr>
        <w:t>менной локализации процесса горе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="00A563D5">
        <w:rPr>
          <w:rFonts w:ascii="Times New Roman" w:hAnsi="Times New Roman" w:cs="Times New Roman"/>
          <w:sz w:val="28"/>
          <w:szCs w:val="28"/>
        </w:rPr>
        <w:t xml:space="preserve"> емкость, предназначенная для сжигания мусора, должна использоваться с металлическим листом, размер которого должен позволять полностью з</w:t>
      </w:r>
      <w:r w:rsidR="00A563D5">
        <w:rPr>
          <w:rFonts w:ascii="Times New Roman" w:hAnsi="Times New Roman" w:cs="Times New Roman"/>
          <w:sz w:val="28"/>
          <w:szCs w:val="28"/>
        </w:rPr>
        <w:t>а</w:t>
      </w:r>
      <w:r w:rsidR="00A563D5">
        <w:rPr>
          <w:rFonts w:ascii="Times New Roman" w:hAnsi="Times New Roman" w:cs="Times New Roman"/>
          <w:sz w:val="28"/>
          <w:szCs w:val="28"/>
        </w:rPr>
        <w:t>крыть указанную емкость сверху.</w:t>
      </w:r>
    </w:p>
    <w:p w:rsidR="00A563D5" w:rsidRDefault="00A563D5" w:rsidP="009428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осуществляющие сжигание мусора, травы, листвы на землях общего пользования населенных пунктов, в случае обнаружения признаков пожара на соответствующем земельном участке обязаны немедленно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общить об этом в специализированную диспетчерскую службы и принять все возможные меры по недопущению распространения пожара.</w:t>
      </w:r>
    </w:p>
    <w:p w:rsidR="00A563D5" w:rsidRDefault="00A563D5" w:rsidP="009428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Разведение костров, сжигание мусора, травы, листвы запрещается:</w:t>
      </w:r>
    </w:p>
    <w:p w:rsidR="00A563D5" w:rsidRDefault="00A563D5" w:rsidP="009428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торфяных почвах;</w:t>
      </w:r>
    </w:p>
    <w:p w:rsidR="00A563D5" w:rsidRDefault="00FA4875" w:rsidP="009428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установлении на соответствующей территории особого против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пожарного режима;</w:t>
      </w:r>
    </w:p>
    <w:p w:rsidR="00FA4875" w:rsidRDefault="00FA4875" w:rsidP="009428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поступившей информации о приближающихся неблагоприятных или опасных для жизнедеятельности людей метеорологических последс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виях, связанных с сильными порывами ветра;</w:t>
      </w:r>
    </w:p>
    <w:p w:rsidR="00FA4875" w:rsidRDefault="00FA4875" w:rsidP="009428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кронами деревьев хвойных пород;</w:t>
      </w:r>
    </w:p>
    <w:p w:rsidR="00FA4875" w:rsidRDefault="00FA4875" w:rsidP="009428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емкости, стенки которой имеют огненный сквозной прогар;</w:t>
      </w:r>
    </w:p>
    <w:p w:rsidR="00FA4875" w:rsidRDefault="00FA4875" w:rsidP="009428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скорости ветра, превышающей значение 5 метров в секунду, если сжигание будет осуществляться  без металлической емкости или емкости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выполненной из иных негорючих материалов, исключающей распростр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нение пламени и выпадение сгораемых материалов за пределами очага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рения;</w:t>
      </w:r>
    </w:p>
    <w:p w:rsidR="00FA4875" w:rsidRDefault="00FA4875" w:rsidP="009428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скорости ветра, превышающей значение 10 метров в секунду.</w:t>
      </w:r>
    </w:p>
    <w:p w:rsidR="00FA4875" w:rsidRDefault="00FA4875" w:rsidP="009428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процессе сжигания запрещается:</w:t>
      </w:r>
    </w:p>
    <w:p w:rsidR="00FA4875" w:rsidRDefault="00FA4875" w:rsidP="009428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сжигание горючих и легковоспламеняющихся жидк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стей (кроме жидкостей, используемых для розжига), взрывоопасных 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ществ и материалов, а также изделий и иных материалов, выделяющих при горении токсичные и высокотоксичные вещества;</w:t>
      </w:r>
    </w:p>
    <w:p w:rsidR="00FA4875" w:rsidRDefault="00FA4875" w:rsidP="009428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оставлять место очага горения без присмотра до полного прекращения горения (тления);</w:t>
      </w:r>
    </w:p>
    <w:p w:rsidR="003C242E" w:rsidRDefault="003C242E" w:rsidP="009428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располагать легковоспламеняющиеся и горючие жидкости, а также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рючие материалы вблизи очага горения;</w:t>
      </w:r>
    </w:p>
    <w:p w:rsidR="003C242E" w:rsidRDefault="003C242E" w:rsidP="009428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выжигать хворост, лесную подстилку, сухую траву на земельных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стках общего пользования, непосредственно примыкающих к лесам,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щитным и лесным насаждениям и не отделенных противопожарной мин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рализованной полосой шириной не менее 0,5 метра.</w:t>
      </w:r>
    </w:p>
    <w:p w:rsidR="00A63F8D" w:rsidRPr="00A63F8D" w:rsidRDefault="003C242E" w:rsidP="009428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3F8D">
        <w:rPr>
          <w:rFonts w:ascii="Times New Roman" w:hAnsi="Times New Roman" w:cs="Times New Roman"/>
          <w:sz w:val="28"/>
          <w:szCs w:val="28"/>
        </w:rPr>
        <w:t>10. Приготовление пищи с использованием открытого огня, мангалов и иных приспособлений для тепловой обработки пищи с помощью открытого огня допускается осуществлять исключительно на специально оборудова</w:t>
      </w:r>
      <w:r w:rsidRPr="00A63F8D">
        <w:rPr>
          <w:rFonts w:ascii="Times New Roman" w:hAnsi="Times New Roman" w:cs="Times New Roman"/>
          <w:sz w:val="28"/>
          <w:szCs w:val="28"/>
        </w:rPr>
        <w:t>н</w:t>
      </w:r>
      <w:r w:rsidRPr="00A63F8D">
        <w:rPr>
          <w:rFonts w:ascii="Times New Roman" w:hAnsi="Times New Roman" w:cs="Times New Roman"/>
          <w:sz w:val="28"/>
          <w:szCs w:val="28"/>
        </w:rPr>
        <w:t xml:space="preserve">ных площадках, в местах, указанных в приложении </w:t>
      </w:r>
      <w:r w:rsidR="00A63F8D" w:rsidRPr="00A63F8D">
        <w:rPr>
          <w:rFonts w:ascii="Times New Roman" w:hAnsi="Times New Roman" w:cs="Times New Roman"/>
          <w:sz w:val="28"/>
          <w:szCs w:val="28"/>
        </w:rPr>
        <w:t xml:space="preserve">№ 2 </w:t>
      </w:r>
      <w:r w:rsidRPr="00A63F8D">
        <w:rPr>
          <w:rFonts w:ascii="Times New Roman" w:hAnsi="Times New Roman" w:cs="Times New Roman"/>
          <w:sz w:val="28"/>
          <w:szCs w:val="28"/>
        </w:rPr>
        <w:t>к постановлению</w:t>
      </w:r>
      <w:r w:rsidR="00A63F8D" w:rsidRPr="00A63F8D">
        <w:rPr>
          <w:rFonts w:ascii="Times New Roman" w:hAnsi="Times New Roman" w:cs="Times New Roman"/>
          <w:sz w:val="28"/>
          <w:szCs w:val="28"/>
        </w:rPr>
        <w:t xml:space="preserve"> </w:t>
      </w:r>
      <w:r w:rsidR="00A63F8D" w:rsidRPr="0023130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31304" w:rsidRPr="00231304">
        <w:rPr>
          <w:rFonts w:ascii="Times New Roman" w:hAnsi="Times New Roman" w:cs="Times New Roman"/>
          <w:sz w:val="28"/>
          <w:szCs w:val="28"/>
        </w:rPr>
        <w:t>Калиновского сельсовета Хомутовского района Ку</w:t>
      </w:r>
      <w:r w:rsidR="00231304" w:rsidRPr="00231304">
        <w:rPr>
          <w:rFonts w:ascii="Times New Roman" w:hAnsi="Times New Roman" w:cs="Times New Roman"/>
          <w:sz w:val="28"/>
          <w:szCs w:val="28"/>
        </w:rPr>
        <w:t>р</w:t>
      </w:r>
      <w:r w:rsidR="00231304" w:rsidRPr="00231304">
        <w:rPr>
          <w:rFonts w:ascii="Times New Roman" w:hAnsi="Times New Roman" w:cs="Times New Roman"/>
          <w:sz w:val="28"/>
          <w:szCs w:val="28"/>
        </w:rPr>
        <w:t>ской области</w:t>
      </w:r>
      <w:r w:rsidR="00231304" w:rsidRPr="00A63F8D">
        <w:rPr>
          <w:rFonts w:ascii="Times New Roman" w:hAnsi="Times New Roman" w:cs="Times New Roman"/>
          <w:sz w:val="28"/>
          <w:szCs w:val="28"/>
        </w:rPr>
        <w:t xml:space="preserve"> </w:t>
      </w:r>
      <w:r w:rsidR="00A63F8D" w:rsidRPr="00A63F8D">
        <w:rPr>
          <w:rFonts w:ascii="Times New Roman" w:hAnsi="Times New Roman" w:cs="Times New Roman"/>
          <w:sz w:val="28"/>
          <w:szCs w:val="28"/>
        </w:rPr>
        <w:t>от</w:t>
      </w:r>
      <w:r w:rsidR="00A20963">
        <w:rPr>
          <w:rFonts w:ascii="Times New Roman" w:hAnsi="Times New Roman" w:cs="Times New Roman"/>
          <w:sz w:val="28"/>
          <w:szCs w:val="28"/>
        </w:rPr>
        <w:t xml:space="preserve"> 14.09.2020</w:t>
      </w:r>
      <w:r w:rsidR="00A63F8D" w:rsidRPr="00363AA6">
        <w:rPr>
          <w:rFonts w:ascii="Times New Roman" w:hAnsi="Times New Roman" w:cs="Times New Roman"/>
          <w:sz w:val="28"/>
          <w:szCs w:val="28"/>
        </w:rPr>
        <w:t xml:space="preserve"> </w:t>
      </w:r>
      <w:r w:rsidR="00A63F8D" w:rsidRPr="00A63F8D">
        <w:rPr>
          <w:rFonts w:ascii="Times New Roman" w:hAnsi="Times New Roman" w:cs="Times New Roman"/>
          <w:sz w:val="28"/>
          <w:szCs w:val="28"/>
        </w:rPr>
        <w:t>№</w:t>
      </w:r>
      <w:r w:rsidR="00A20963">
        <w:rPr>
          <w:rFonts w:ascii="Times New Roman" w:hAnsi="Times New Roman" w:cs="Times New Roman"/>
          <w:sz w:val="28"/>
          <w:szCs w:val="28"/>
        </w:rPr>
        <w:t xml:space="preserve">  48</w:t>
      </w:r>
      <w:r w:rsidR="00A63F8D" w:rsidRPr="00A63F8D">
        <w:rPr>
          <w:rFonts w:ascii="Times New Roman" w:hAnsi="Times New Roman" w:cs="Times New Roman"/>
          <w:sz w:val="28"/>
          <w:szCs w:val="28"/>
        </w:rPr>
        <w:t>.</w:t>
      </w:r>
    </w:p>
    <w:p w:rsidR="003C242E" w:rsidRDefault="003C242E" w:rsidP="009428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Проведение мероприятий, предусматривающих использование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крытого огня, использования мангалов и иных приспособлений для тепл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вой обработки пищи с помощью открытого огня (жаровни, барбекю,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шетки, котлы, казаны и пр.), требует использования готового древесного угля в приспособлениях, предназначенных для тепловой обработки пищи, выполненных из негорючих материалов, исключающих возможность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пространения пламени и выпадения сгораемых материалов за пределы оч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га горения, объемом не более 1 куб. метра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C242E" w:rsidRDefault="00231304" w:rsidP="009428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3C242E">
        <w:rPr>
          <w:rFonts w:ascii="Times New Roman" w:hAnsi="Times New Roman" w:cs="Times New Roman"/>
          <w:sz w:val="28"/>
          <w:szCs w:val="28"/>
        </w:rPr>
        <w:t>В течение всего периода использования открытого огня до прекр</w:t>
      </w:r>
      <w:r w:rsidR="003C242E">
        <w:rPr>
          <w:rFonts w:ascii="Times New Roman" w:hAnsi="Times New Roman" w:cs="Times New Roman"/>
          <w:sz w:val="28"/>
          <w:szCs w:val="28"/>
        </w:rPr>
        <w:t>а</w:t>
      </w:r>
      <w:r w:rsidR="003C242E">
        <w:rPr>
          <w:rFonts w:ascii="Times New Roman" w:hAnsi="Times New Roman" w:cs="Times New Roman"/>
          <w:sz w:val="28"/>
          <w:szCs w:val="28"/>
        </w:rPr>
        <w:t xml:space="preserve">щения процесса тления должен осуществляться </w:t>
      </w:r>
      <w:proofErr w:type="gramStart"/>
      <w:r w:rsidR="003C24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C242E">
        <w:rPr>
          <w:rFonts w:ascii="Times New Roman" w:hAnsi="Times New Roman" w:cs="Times New Roman"/>
          <w:sz w:val="28"/>
          <w:szCs w:val="28"/>
        </w:rPr>
        <w:t xml:space="preserve"> нераспростр</w:t>
      </w:r>
      <w:r w:rsidR="003C242E">
        <w:rPr>
          <w:rFonts w:ascii="Times New Roman" w:hAnsi="Times New Roman" w:cs="Times New Roman"/>
          <w:sz w:val="28"/>
          <w:szCs w:val="28"/>
        </w:rPr>
        <w:t>а</w:t>
      </w:r>
      <w:r w:rsidR="003C242E">
        <w:rPr>
          <w:rFonts w:ascii="Times New Roman" w:hAnsi="Times New Roman" w:cs="Times New Roman"/>
          <w:sz w:val="28"/>
          <w:szCs w:val="28"/>
        </w:rPr>
        <w:t>нением  горения (тления) за пределы очаговой зоны.</w:t>
      </w:r>
    </w:p>
    <w:p w:rsidR="003C242E" w:rsidRDefault="003C242E" w:rsidP="009428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После использования открытого огня место разведения костра и место сжигания должно быть засыпано землей (песком) или залито водой до полного прекращения горения (тления).</w:t>
      </w:r>
    </w:p>
    <w:p w:rsidR="003C242E" w:rsidRDefault="003C242E" w:rsidP="009428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За нарушение правил пожарной безопасности виновные лица несут установленную законом ответственность.</w:t>
      </w:r>
    </w:p>
    <w:p w:rsidR="009236D3" w:rsidRDefault="009236D3" w:rsidP="00923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36D3" w:rsidRDefault="009236D3" w:rsidP="00923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3F8D" w:rsidRDefault="00A63F8D" w:rsidP="00A63F8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 2</w:t>
      </w:r>
    </w:p>
    <w:p w:rsidR="00A63F8D" w:rsidRDefault="00A63F8D" w:rsidP="00A63F8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31304" w:rsidRDefault="00231304" w:rsidP="00A63F8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Калиновского сельсовета </w:t>
      </w:r>
    </w:p>
    <w:p w:rsidR="00231304" w:rsidRDefault="00231304" w:rsidP="0023130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Хомутовского района Курской области </w:t>
      </w:r>
    </w:p>
    <w:p w:rsidR="00A63F8D" w:rsidRDefault="00A20963" w:rsidP="0023130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A63F8D">
        <w:rPr>
          <w:sz w:val="28"/>
          <w:szCs w:val="28"/>
        </w:rPr>
        <w:t>т</w:t>
      </w:r>
      <w:r>
        <w:rPr>
          <w:sz w:val="28"/>
          <w:szCs w:val="28"/>
        </w:rPr>
        <w:t xml:space="preserve"> 14.09.2020г № 48</w:t>
      </w:r>
    </w:p>
    <w:p w:rsidR="00A63F8D" w:rsidRDefault="00A63F8D" w:rsidP="00A63F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3F8D" w:rsidRDefault="00A63F8D" w:rsidP="00A63F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8D">
        <w:rPr>
          <w:rFonts w:ascii="Times New Roman" w:hAnsi="Times New Roman" w:cs="Times New Roman"/>
          <w:b/>
          <w:sz w:val="28"/>
          <w:szCs w:val="28"/>
        </w:rPr>
        <w:t>Перечень мест на землях общего пользования населенных пункто</w:t>
      </w:r>
      <w:r w:rsidR="00231304">
        <w:rPr>
          <w:rFonts w:ascii="Times New Roman" w:hAnsi="Times New Roman" w:cs="Times New Roman"/>
          <w:b/>
          <w:sz w:val="28"/>
          <w:szCs w:val="28"/>
        </w:rPr>
        <w:t xml:space="preserve">в   Калиновского сельсовета Хомутовского района Курской </w:t>
      </w:r>
      <w:r w:rsidR="00A44FC5">
        <w:rPr>
          <w:rFonts w:ascii="Times New Roman" w:hAnsi="Times New Roman" w:cs="Times New Roman"/>
          <w:b/>
          <w:sz w:val="28"/>
          <w:szCs w:val="28"/>
        </w:rPr>
        <w:t>области,</w:t>
      </w:r>
      <w:r w:rsidRPr="00A63F8D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23130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63F8D">
        <w:rPr>
          <w:rFonts w:ascii="Times New Roman" w:hAnsi="Times New Roman" w:cs="Times New Roman"/>
          <w:b/>
          <w:sz w:val="28"/>
          <w:szCs w:val="28"/>
        </w:rPr>
        <w:t xml:space="preserve"> которых допускается разведение костров, проведение мероприятий, предусматривающих использование открытого огня, использование мангалов и иных приспособлений для тепловой обработки пищи с </w:t>
      </w:r>
      <w:r w:rsidR="00A44FC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63F8D">
        <w:rPr>
          <w:rFonts w:ascii="Times New Roman" w:hAnsi="Times New Roman" w:cs="Times New Roman"/>
          <w:b/>
          <w:sz w:val="28"/>
          <w:szCs w:val="28"/>
        </w:rPr>
        <w:t>помощью открытого огня, сжигание мусора, травы, л</w:t>
      </w:r>
      <w:r w:rsidRPr="00A63F8D">
        <w:rPr>
          <w:rFonts w:ascii="Times New Roman" w:hAnsi="Times New Roman" w:cs="Times New Roman"/>
          <w:b/>
          <w:sz w:val="28"/>
          <w:szCs w:val="28"/>
        </w:rPr>
        <w:t>и</w:t>
      </w:r>
      <w:r w:rsidRPr="00A63F8D">
        <w:rPr>
          <w:rFonts w:ascii="Times New Roman" w:hAnsi="Times New Roman" w:cs="Times New Roman"/>
          <w:b/>
          <w:sz w:val="28"/>
          <w:szCs w:val="28"/>
        </w:rPr>
        <w:t>ствы</w:t>
      </w:r>
      <w:r w:rsidR="00231304">
        <w:rPr>
          <w:rFonts w:ascii="Times New Roman" w:hAnsi="Times New Roman" w:cs="Times New Roman"/>
          <w:b/>
          <w:sz w:val="28"/>
          <w:szCs w:val="28"/>
        </w:rPr>
        <w:t>.</w:t>
      </w:r>
    </w:p>
    <w:p w:rsidR="00231304" w:rsidRDefault="00231304" w:rsidP="00A63F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304" w:rsidRDefault="00231304" w:rsidP="00A63F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672"/>
        <w:gridCol w:w="4672"/>
      </w:tblGrid>
      <w:tr w:rsidR="00231304" w:rsidRPr="00A44FC5" w:rsidTr="00A44FC5">
        <w:tc>
          <w:tcPr>
            <w:tcW w:w="4672" w:type="dxa"/>
          </w:tcPr>
          <w:p w:rsidR="00A44FC5" w:rsidRPr="00A44FC5" w:rsidRDefault="00A44FC5" w:rsidP="00A44FC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FC5">
              <w:rPr>
                <w:rFonts w:ascii="Times New Roman" w:hAnsi="Times New Roman" w:cs="Times New Roman"/>
                <w:sz w:val="28"/>
                <w:szCs w:val="28"/>
              </w:rPr>
              <w:t>1. Место для разведения костров, проведения мероприятия пред</w:t>
            </w:r>
            <w:r w:rsidRPr="00A44FC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44FC5">
              <w:rPr>
                <w:rFonts w:ascii="Times New Roman" w:hAnsi="Times New Roman" w:cs="Times New Roman"/>
                <w:sz w:val="28"/>
                <w:szCs w:val="28"/>
              </w:rPr>
              <w:t>сматривающего использование о</w:t>
            </w:r>
            <w:r w:rsidRPr="00A44FC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44FC5">
              <w:rPr>
                <w:rFonts w:ascii="Times New Roman" w:hAnsi="Times New Roman" w:cs="Times New Roman"/>
                <w:sz w:val="28"/>
                <w:szCs w:val="28"/>
              </w:rPr>
              <w:t>крытого огня, использование манг</w:t>
            </w:r>
            <w:r w:rsidRPr="00A44F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44FC5">
              <w:rPr>
                <w:rFonts w:ascii="Times New Roman" w:hAnsi="Times New Roman" w:cs="Times New Roman"/>
                <w:sz w:val="28"/>
                <w:szCs w:val="28"/>
              </w:rPr>
              <w:t>лов и иных приспособлений для т</w:t>
            </w:r>
            <w:r w:rsidRPr="00A44F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44FC5">
              <w:rPr>
                <w:rFonts w:ascii="Times New Roman" w:hAnsi="Times New Roman" w:cs="Times New Roman"/>
                <w:sz w:val="28"/>
                <w:szCs w:val="28"/>
              </w:rPr>
              <w:t>пловой обработки пищи</w:t>
            </w:r>
            <w:r w:rsidRPr="00A44F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231304" w:rsidRPr="00A44FC5" w:rsidRDefault="00231304" w:rsidP="00A44F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2" w:type="dxa"/>
          </w:tcPr>
          <w:p w:rsidR="001A51BC" w:rsidRDefault="00A44FC5" w:rsidP="001A5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F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A44FC5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="001A51BC">
              <w:rPr>
                <w:rFonts w:ascii="Times New Roman" w:hAnsi="Times New Roman" w:cs="Times New Roman"/>
                <w:sz w:val="28"/>
                <w:szCs w:val="28"/>
              </w:rPr>
              <w:t xml:space="preserve">около пруда </w:t>
            </w:r>
            <w:proofErr w:type="gramStart"/>
            <w:r w:rsidR="001A51B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1A5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1304" w:rsidRPr="00A44FC5" w:rsidRDefault="001A51BC" w:rsidP="001A51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новка, по ул. Набережная.</w:t>
            </w:r>
            <w:r w:rsidR="00A44FC5" w:rsidRPr="00A44F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231304" w:rsidRPr="00A63F8D" w:rsidRDefault="00231304" w:rsidP="00A63F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31304" w:rsidRPr="00A63F8D" w:rsidSect="00231304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823D9"/>
    <w:multiLevelType w:val="hybridMultilevel"/>
    <w:tmpl w:val="6ED0A968"/>
    <w:lvl w:ilvl="0" w:tplc="31340E2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noPunctuationKerning/>
  <w:characterSpacingControl w:val="doNotCompress"/>
  <w:compat/>
  <w:rsids>
    <w:rsidRoot w:val="00DA5FC8"/>
    <w:rsid w:val="000A643B"/>
    <w:rsid w:val="000B649E"/>
    <w:rsid w:val="000C06D4"/>
    <w:rsid w:val="000C252B"/>
    <w:rsid w:val="000D0024"/>
    <w:rsid w:val="000D54C0"/>
    <w:rsid w:val="001245A0"/>
    <w:rsid w:val="001277AE"/>
    <w:rsid w:val="001507B6"/>
    <w:rsid w:val="001554FB"/>
    <w:rsid w:val="001748A0"/>
    <w:rsid w:val="00197B29"/>
    <w:rsid w:val="001A51BC"/>
    <w:rsid w:val="001C634A"/>
    <w:rsid w:val="00231304"/>
    <w:rsid w:val="002373F2"/>
    <w:rsid w:val="00246CB2"/>
    <w:rsid w:val="00262347"/>
    <w:rsid w:val="00272D70"/>
    <w:rsid w:val="002976D7"/>
    <w:rsid w:val="002E0D2B"/>
    <w:rsid w:val="00315D0A"/>
    <w:rsid w:val="00330537"/>
    <w:rsid w:val="003332EC"/>
    <w:rsid w:val="00351C7A"/>
    <w:rsid w:val="003553AF"/>
    <w:rsid w:val="00363AA6"/>
    <w:rsid w:val="00364008"/>
    <w:rsid w:val="00364645"/>
    <w:rsid w:val="00381569"/>
    <w:rsid w:val="00384661"/>
    <w:rsid w:val="003944F1"/>
    <w:rsid w:val="003C242E"/>
    <w:rsid w:val="003F32E4"/>
    <w:rsid w:val="00413532"/>
    <w:rsid w:val="00414703"/>
    <w:rsid w:val="00424001"/>
    <w:rsid w:val="004357DD"/>
    <w:rsid w:val="00491FD8"/>
    <w:rsid w:val="00553BCA"/>
    <w:rsid w:val="00556AA0"/>
    <w:rsid w:val="00563181"/>
    <w:rsid w:val="0059687C"/>
    <w:rsid w:val="005977FD"/>
    <w:rsid w:val="005A37D7"/>
    <w:rsid w:val="005C6A76"/>
    <w:rsid w:val="00603325"/>
    <w:rsid w:val="006048CB"/>
    <w:rsid w:val="0062609F"/>
    <w:rsid w:val="00645065"/>
    <w:rsid w:val="00647A1F"/>
    <w:rsid w:val="0065405B"/>
    <w:rsid w:val="006745DB"/>
    <w:rsid w:val="006865A5"/>
    <w:rsid w:val="006A6CB0"/>
    <w:rsid w:val="006B545E"/>
    <w:rsid w:val="006D038F"/>
    <w:rsid w:val="006D4FCD"/>
    <w:rsid w:val="007148B5"/>
    <w:rsid w:val="00730E9B"/>
    <w:rsid w:val="00764D3E"/>
    <w:rsid w:val="007834A1"/>
    <w:rsid w:val="007850ED"/>
    <w:rsid w:val="007B2BDA"/>
    <w:rsid w:val="007B75E6"/>
    <w:rsid w:val="007D037B"/>
    <w:rsid w:val="007F61AF"/>
    <w:rsid w:val="0082578E"/>
    <w:rsid w:val="0087158A"/>
    <w:rsid w:val="0088610F"/>
    <w:rsid w:val="0089262C"/>
    <w:rsid w:val="008A12A5"/>
    <w:rsid w:val="008B4845"/>
    <w:rsid w:val="008B624B"/>
    <w:rsid w:val="008B7954"/>
    <w:rsid w:val="008D17E9"/>
    <w:rsid w:val="009211AF"/>
    <w:rsid w:val="009236D3"/>
    <w:rsid w:val="0094283C"/>
    <w:rsid w:val="00946A4A"/>
    <w:rsid w:val="00955E6A"/>
    <w:rsid w:val="009C434F"/>
    <w:rsid w:val="00A17BE7"/>
    <w:rsid w:val="00A20963"/>
    <w:rsid w:val="00A27441"/>
    <w:rsid w:val="00A44FC5"/>
    <w:rsid w:val="00A563D5"/>
    <w:rsid w:val="00A63F8D"/>
    <w:rsid w:val="00A70B83"/>
    <w:rsid w:val="00AB3CAF"/>
    <w:rsid w:val="00AC3873"/>
    <w:rsid w:val="00B04476"/>
    <w:rsid w:val="00B06491"/>
    <w:rsid w:val="00B12B09"/>
    <w:rsid w:val="00B35093"/>
    <w:rsid w:val="00BA03BC"/>
    <w:rsid w:val="00BA0B14"/>
    <w:rsid w:val="00BA2AAF"/>
    <w:rsid w:val="00BC5FB9"/>
    <w:rsid w:val="00C120C9"/>
    <w:rsid w:val="00C66E8A"/>
    <w:rsid w:val="00C908EA"/>
    <w:rsid w:val="00CA2C8D"/>
    <w:rsid w:val="00CB2EB8"/>
    <w:rsid w:val="00D13703"/>
    <w:rsid w:val="00D22079"/>
    <w:rsid w:val="00DA5FC8"/>
    <w:rsid w:val="00DA6D28"/>
    <w:rsid w:val="00DB6CF6"/>
    <w:rsid w:val="00DC38DE"/>
    <w:rsid w:val="00DD273D"/>
    <w:rsid w:val="00E034F9"/>
    <w:rsid w:val="00E15815"/>
    <w:rsid w:val="00E34E74"/>
    <w:rsid w:val="00E542FE"/>
    <w:rsid w:val="00E80104"/>
    <w:rsid w:val="00F2156C"/>
    <w:rsid w:val="00F604BD"/>
    <w:rsid w:val="00F83B94"/>
    <w:rsid w:val="00F97B59"/>
    <w:rsid w:val="00FA4875"/>
    <w:rsid w:val="00FB30E6"/>
    <w:rsid w:val="00FE0495"/>
    <w:rsid w:val="00FF1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1304"/>
    <w:pPr>
      <w:keepNext/>
      <w:widowControl w:val="0"/>
      <w:autoSpaceDE w:val="0"/>
      <w:autoSpaceDN w:val="0"/>
      <w:jc w:val="both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link w:val="20"/>
    <w:qFormat/>
    <w:rsid w:val="00231304"/>
    <w:pPr>
      <w:keepNext/>
      <w:outlineLvl w:val="1"/>
    </w:pPr>
    <w:rPr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1">
    <w:name w:val=" Знак2"/>
    <w:basedOn w:val="a"/>
    <w:rsid w:val="003944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semiHidden/>
    <w:rsid w:val="004147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E0D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2E0D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E0D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"/>
    <w:link w:val="11"/>
    <w:uiPriority w:val="99"/>
    <w:rsid w:val="009236D3"/>
    <w:rPr>
      <w:rFonts w:ascii="Courier New" w:hAnsi="Courier New"/>
      <w:sz w:val="20"/>
      <w:szCs w:val="20"/>
      <w:lang/>
    </w:rPr>
  </w:style>
  <w:style w:type="character" w:customStyle="1" w:styleId="a5">
    <w:name w:val="Текст Знак"/>
    <w:rsid w:val="009236D3"/>
    <w:rPr>
      <w:rFonts w:ascii="Courier New" w:hAnsi="Courier New" w:cs="Courier New"/>
    </w:rPr>
  </w:style>
  <w:style w:type="character" w:customStyle="1" w:styleId="11">
    <w:name w:val="Текст Знак1"/>
    <w:link w:val="a4"/>
    <w:uiPriority w:val="99"/>
    <w:locked/>
    <w:rsid w:val="009236D3"/>
    <w:rPr>
      <w:rFonts w:ascii="Courier New" w:hAnsi="Courier New"/>
    </w:rPr>
  </w:style>
  <w:style w:type="character" w:customStyle="1" w:styleId="10">
    <w:name w:val="Заголовок 1 Знак"/>
    <w:basedOn w:val="a0"/>
    <w:link w:val="1"/>
    <w:rsid w:val="00231304"/>
    <w:rPr>
      <w:b/>
      <w:bCs/>
      <w:sz w:val="40"/>
      <w:szCs w:val="40"/>
    </w:rPr>
  </w:style>
  <w:style w:type="character" w:customStyle="1" w:styleId="20">
    <w:name w:val="Заголовок 2 Знак"/>
    <w:basedOn w:val="a0"/>
    <w:link w:val="2"/>
    <w:rsid w:val="00231304"/>
    <w:rPr>
      <w:b/>
      <w:bCs/>
    </w:rPr>
  </w:style>
  <w:style w:type="table" w:styleId="a6">
    <w:name w:val="Table Grid"/>
    <w:basedOn w:val="a1"/>
    <w:rsid w:val="002313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КУРСКА</vt:lpstr>
    </vt:vector>
  </TitlesOfParts>
  <Company>ТолькоДляТестов</Company>
  <LinksUpToDate>false</LinksUpToDate>
  <CharactersWithSpaces>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КУРСКА</dc:title>
  <dc:creator>ТолькоДляТестов</dc:creator>
  <cp:lastModifiedBy>Калиновка</cp:lastModifiedBy>
  <cp:revision>2</cp:revision>
  <cp:lastPrinted>2020-09-24T11:15:00Z</cp:lastPrinted>
  <dcterms:created xsi:type="dcterms:W3CDTF">2020-09-24T11:16:00Z</dcterms:created>
  <dcterms:modified xsi:type="dcterms:W3CDTF">2020-09-24T11:16:00Z</dcterms:modified>
</cp:coreProperties>
</file>